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3606A3" w:rsidP="00905365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STAROPOLSKA </w:t>
      </w:r>
      <w:r>
        <w:rPr>
          <w:b/>
        </w:rPr>
        <w:t>AKADEMIA NAUK STOSOWANYCH</w:t>
      </w:r>
      <w:r w:rsidRPr="00676DB2">
        <w:rPr>
          <w:b/>
        </w:rPr>
        <w:t xml:space="preserve"> W KIELCACH 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3606A3">
      <w:pPr>
        <w:spacing w:line="276" w:lineRule="auto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82473F" w:rsidRDefault="003606A3" w:rsidP="003606A3">
      <w:pPr>
        <w:spacing w:line="276" w:lineRule="auto"/>
        <w:jc w:val="center"/>
        <w:rPr>
          <w:b/>
          <w:i/>
        </w:rPr>
      </w:pPr>
      <w:r>
        <w:rPr>
          <w:b/>
        </w:rPr>
        <w:t xml:space="preserve">DLA KIERUNKU </w:t>
      </w:r>
      <w:r w:rsidR="0082473F">
        <w:rPr>
          <w:b/>
        </w:rPr>
        <w:br/>
      </w:r>
      <w:r w:rsidRPr="0082473F">
        <w:rPr>
          <w:b/>
          <w:i/>
        </w:rPr>
        <w:t>EKONOMIA</w:t>
      </w:r>
    </w:p>
    <w:p w:rsidR="00CD6D57" w:rsidRPr="0082473F" w:rsidRDefault="003606A3" w:rsidP="00CD6D57">
      <w:pPr>
        <w:spacing w:line="276" w:lineRule="auto"/>
        <w:jc w:val="center"/>
        <w:rPr>
          <w:b/>
          <w:sz w:val="22"/>
          <w:szCs w:val="22"/>
        </w:rPr>
      </w:pPr>
      <w:r w:rsidRPr="0082473F">
        <w:rPr>
          <w:b/>
          <w:sz w:val="22"/>
          <w:szCs w:val="22"/>
        </w:rPr>
        <w:t>(</w:t>
      </w:r>
      <w:r w:rsidR="00CD6D57" w:rsidRPr="0082473F">
        <w:rPr>
          <w:b/>
          <w:sz w:val="22"/>
          <w:szCs w:val="22"/>
        </w:rPr>
        <w:t>profil praktyczny</w:t>
      </w:r>
      <w:r w:rsidRPr="0082473F">
        <w:rPr>
          <w:b/>
          <w:sz w:val="22"/>
          <w:szCs w:val="22"/>
        </w:rPr>
        <w:t>)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676DB2" w:rsidRDefault="00A46031" w:rsidP="0082473F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:rsidR="006F6365" w:rsidRPr="00946A45" w:rsidRDefault="006F6365" w:rsidP="00946A45">
      <w:pPr>
        <w:pStyle w:val="NormalnyWeb"/>
        <w:spacing w:before="30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lastRenderedPageBreak/>
        <w:t xml:space="preserve">§ 1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Zasady ogólne</w:t>
      </w:r>
    </w:p>
    <w:p w:rsidR="006F6365" w:rsidRPr="00946A45" w:rsidRDefault="006F6365" w:rsidP="00946A4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Praktyki zawodowe stanowią integralną część kształcenia Studentów S</w:t>
      </w:r>
      <w:r w:rsidR="007A3C1C" w:rsidRPr="00946A45">
        <w:rPr>
          <w:sz w:val="22"/>
          <w:szCs w:val="22"/>
        </w:rPr>
        <w:t xml:space="preserve">taropolskiej </w:t>
      </w:r>
      <w:r w:rsidR="00102263" w:rsidRPr="00946A45">
        <w:rPr>
          <w:sz w:val="22"/>
          <w:szCs w:val="22"/>
        </w:rPr>
        <w:t>Akademii Nauk Stosowanych</w:t>
      </w:r>
      <w:r w:rsidR="007A3C1C" w:rsidRPr="00946A45">
        <w:rPr>
          <w:sz w:val="22"/>
          <w:szCs w:val="22"/>
        </w:rPr>
        <w:t xml:space="preserve"> w Kielcach</w:t>
      </w:r>
      <w:r w:rsidRPr="00946A45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946A45" w:rsidRDefault="006F6365" w:rsidP="00AA15A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 ramienia Uczelni </w:t>
      </w:r>
      <w:r w:rsidR="007A3C1C" w:rsidRPr="00946A45">
        <w:rPr>
          <w:sz w:val="22"/>
          <w:szCs w:val="22"/>
        </w:rPr>
        <w:t>–</w:t>
      </w:r>
      <w:r w:rsidRPr="00946A45">
        <w:rPr>
          <w:sz w:val="22"/>
          <w:szCs w:val="22"/>
        </w:rPr>
        <w:t xml:space="preserve"> </w:t>
      </w:r>
      <w:r w:rsidR="007F4BD0" w:rsidRPr="00946A45">
        <w:rPr>
          <w:sz w:val="22"/>
          <w:szCs w:val="22"/>
        </w:rPr>
        <w:t>Opiekun</w:t>
      </w:r>
      <w:r w:rsidR="007A3C1C" w:rsidRPr="00946A45">
        <w:rPr>
          <w:sz w:val="22"/>
          <w:szCs w:val="22"/>
        </w:rPr>
        <w:t xml:space="preserve"> </w:t>
      </w:r>
      <w:r w:rsidR="00320E64" w:rsidRPr="00946A45">
        <w:rPr>
          <w:sz w:val="22"/>
          <w:szCs w:val="22"/>
        </w:rPr>
        <w:t xml:space="preserve">praktyk </w:t>
      </w:r>
      <w:r w:rsidRPr="00946A45">
        <w:rPr>
          <w:sz w:val="22"/>
          <w:szCs w:val="22"/>
        </w:rPr>
        <w:t xml:space="preserve">zawodowych </w:t>
      </w:r>
      <w:r w:rsidR="00320E64" w:rsidRPr="00946A45">
        <w:rPr>
          <w:sz w:val="22"/>
          <w:szCs w:val="22"/>
        </w:rPr>
        <w:t>dalej zwany</w:t>
      </w:r>
      <w:r w:rsidR="009F2E81" w:rsidRPr="00946A45">
        <w:rPr>
          <w:sz w:val="22"/>
          <w:szCs w:val="22"/>
        </w:rPr>
        <w:t xml:space="preserve"> instytutowym</w:t>
      </w:r>
      <w:r w:rsidR="00320E64" w:rsidRPr="00946A45">
        <w:rPr>
          <w:sz w:val="22"/>
          <w:szCs w:val="22"/>
        </w:rPr>
        <w:t xml:space="preserve"> Koordynatorem </w:t>
      </w:r>
      <w:r w:rsidR="00946A45">
        <w:rPr>
          <w:sz w:val="22"/>
          <w:szCs w:val="22"/>
        </w:rPr>
        <w:br/>
      </w:r>
      <w:r w:rsidR="00320E64" w:rsidRPr="00946A45">
        <w:rPr>
          <w:sz w:val="22"/>
          <w:szCs w:val="22"/>
        </w:rPr>
        <w:t>ds. praktyk zawodowych</w:t>
      </w:r>
      <w:r w:rsidR="007A3C1C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wskazany przez</w:t>
      </w:r>
      <w:r w:rsidR="009F2E81" w:rsidRPr="00946A45">
        <w:rPr>
          <w:sz w:val="22"/>
          <w:szCs w:val="22"/>
        </w:rPr>
        <w:t xml:space="preserve"> </w:t>
      </w:r>
      <w:r w:rsidR="00253B6D" w:rsidRPr="00946A45">
        <w:rPr>
          <w:sz w:val="22"/>
          <w:szCs w:val="22"/>
        </w:rPr>
        <w:t>Dziekana</w:t>
      </w:r>
      <w:r w:rsidR="007C68FC" w:rsidRPr="00946A45">
        <w:rPr>
          <w:sz w:val="22"/>
          <w:szCs w:val="22"/>
        </w:rPr>
        <w:t xml:space="preserve"> Instytutu Ekonomii</w:t>
      </w:r>
      <w:r w:rsidRPr="00946A45">
        <w:rPr>
          <w:sz w:val="22"/>
          <w:szCs w:val="22"/>
        </w:rPr>
        <w:t>,</w:t>
      </w:r>
    </w:p>
    <w:p w:rsidR="006F6365" w:rsidRPr="00946A45" w:rsidRDefault="006F6365" w:rsidP="00AA15A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 ramienia Organizacji/Instytucji przyjmującej na praktyki - Opiekun praktyk zawodowych wskazany przez Kier</w:t>
      </w:r>
      <w:r w:rsidR="00A46031" w:rsidRPr="00946A45">
        <w:rPr>
          <w:sz w:val="22"/>
          <w:szCs w:val="22"/>
        </w:rPr>
        <w:t xml:space="preserve">ownika Organizacji/Instytucji, </w:t>
      </w:r>
      <w:r w:rsidRPr="00946A45">
        <w:rPr>
          <w:sz w:val="22"/>
          <w:szCs w:val="22"/>
        </w:rPr>
        <w:t>zaakceptowany przez Uczelnię w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wyniku wcześniejszej przeprowadzonej weryfikacji i oceny kompetencji zawodowych z zakresu </w:t>
      </w:r>
      <w:r w:rsidR="00A46031" w:rsidRPr="00946A45">
        <w:rPr>
          <w:sz w:val="22"/>
          <w:szCs w:val="22"/>
        </w:rPr>
        <w:t>kierunku</w:t>
      </w:r>
      <w:r w:rsidR="009B0A9B" w:rsidRPr="00946A45">
        <w:rPr>
          <w:sz w:val="22"/>
          <w:szCs w:val="22"/>
        </w:rPr>
        <w:t xml:space="preserve"> ekonomia</w:t>
      </w:r>
      <w:r w:rsidRPr="00946A45">
        <w:rPr>
          <w:sz w:val="22"/>
          <w:szCs w:val="22"/>
        </w:rPr>
        <w:t xml:space="preserve">. </w:t>
      </w:r>
    </w:p>
    <w:p w:rsidR="0082473F" w:rsidRPr="00946A45" w:rsidRDefault="0082473F" w:rsidP="00946A45">
      <w:pPr>
        <w:pStyle w:val="NormalnyWeb"/>
        <w:spacing w:before="40" w:beforeAutospacing="0" w:after="0" w:afterAutospacing="0" w:line="276" w:lineRule="auto"/>
        <w:ind w:left="425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2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Cele praktyk zawodowych</w:t>
      </w:r>
    </w:p>
    <w:p w:rsidR="006F6365" w:rsidRPr="00946A45" w:rsidRDefault="006F6365" w:rsidP="00946A45">
      <w:pPr>
        <w:pStyle w:val="NormalnyWeb"/>
        <w:spacing w:before="40" w:beforeAutospacing="0" w:after="0" w:afterAutospacing="0" w:line="276" w:lineRule="auto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Głównym celem praktyk zawodowych jest wykorzystanie przez studentów wiedzy, umiejętności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i kompetencji (w tym społecznych) zdobytych </w:t>
      </w:r>
      <w:r w:rsidR="007A6D2E" w:rsidRPr="00946A45">
        <w:rPr>
          <w:sz w:val="22"/>
          <w:szCs w:val="22"/>
        </w:rPr>
        <w:t xml:space="preserve">w trakcie studiów </w:t>
      </w:r>
      <w:r w:rsidRPr="00946A45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kształtowanie umiejętności niezbędnych w przyszłej pracy zawodowej, w tym m.in. umiejętności: organizacyjnych, analitycznych, pracy w zespole, nawiązywania kontaktów, prowadzenia dyskusji, a także przygotowanie </w:t>
      </w:r>
      <w:r w:rsidR="007A6D2E" w:rsidRPr="00946A45">
        <w:rPr>
          <w:sz w:val="22"/>
          <w:szCs w:val="22"/>
        </w:rPr>
        <w:t xml:space="preserve">studenta do samodzielności </w:t>
      </w:r>
      <w:r w:rsidRPr="00946A45">
        <w:rPr>
          <w:sz w:val="22"/>
          <w:szCs w:val="22"/>
        </w:rPr>
        <w:t>i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odpowiedzialności za powierzone mu zadania,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połączenie wiedzy/teorii wyniesionej z zajęć ogólnych, kierunkowych i specjalnościowych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w Uczelni z praktyką w konkretnych warunkach realnego działania Organizacji/Instytucji sektora </w:t>
      </w:r>
      <w:r w:rsidR="000D2F0D" w:rsidRPr="00946A45">
        <w:rPr>
          <w:sz w:val="22"/>
          <w:szCs w:val="22"/>
        </w:rPr>
        <w:t xml:space="preserve">właściwego dla kierunku </w:t>
      </w:r>
      <w:r w:rsidR="009B0A9B" w:rsidRPr="00946A45">
        <w:rPr>
          <w:sz w:val="22"/>
          <w:szCs w:val="22"/>
        </w:rPr>
        <w:t>ekonomia</w:t>
      </w:r>
      <w:r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 xml:space="preserve">lub innej </w:t>
      </w:r>
      <w:r w:rsidRPr="00946A45">
        <w:rPr>
          <w:sz w:val="22"/>
          <w:szCs w:val="22"/>
        </w:rPr>
        <w:t>Organizacji/Instytucji zatrudniającej między innymi pracowników o specjalnościach zgodnych z pr</w:t>
      </w:r>
      <w:r w:rsidR="000D2F0D" w:rsidRPr="00946A45">
        <w:rPr>
          <w:sz w:val="22"/>
          <w:szCs w:val="22"/>
        </w:rPr>
        <w:t xml:space="preserve">ofilem kształcenia na kierunku </w:t>
      </w:r>
      <w:r w:rsidR="009B0A9B" w:rsidRPr="00946A45">
        <w:rPr>
          <w:sz w:val="22"/>
          <w:szCs w:val="22"/>
        </w:rPr>
        <w:t>ekonomia</w:t>
      </w:r>
      <w:r w:rsidR="000D2F0D" w:rsidRPr="00946A45">
        <w:rPr>
          <w:sz w:val="22"/>
          <w:szCs w:val="22"/>
        </w:rPr>
        <w:t xml:space="preserve">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i umożliwiającej realizację zakładanych dla praktyk zawodowych efektów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uczenia się,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zapoznanie się z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rganizacją/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nstytucją i specyfiką pracy zawodowej zgodnie z profilem wybranej przez studenta specjalności,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kształtowanie u studentów odpowiednich postaw i motywacji niezbędnych do podjęcia pracy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w środowisku zaw</w:t>
      </w:r>
      <w:r w:rsidR="000D2F0D" w:rsidRPr="00946A45">
        <w:rPr>
          <w:sz w:val="22"/>
          <w:szCs w:val="22"/>
        </w:rPr>
        <w:t>odowym związanych ze kierunkiem</w:t>
      </w:r>
      <w:r w:rsidR="009B0A9B" w:rsidRPr="00946A45">
        <w:rPr>
          <w:sz w:val="22"/>
          <w:szCs w:val="22"/>
        </w:rPr>
        <w:t xml:space="preserve"> ekonomia</w:t>
      </w:r>
      <w:r w:rsidRPr="00946A45">
        <w:rPr>
          <w:sz w:val="22"/>
          <w:szCs w:val="22"/>
        </w:rPr>
        <w:t xml:space="preserve"> i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wybraną specjalnością,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umożliwienie studentom rozwijania kwalifikacji i kompetencji poprzez pobudzenie inwencji, własnej inicjatywy i samorealizacji, jako formy ciągłego doskonalenia warsztatu zawodowego,</w:t>
      </w:r>
    </w:p>
    <w:p w:rsidR="006F636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umożliwienie studentom poznania potencjalnego miejsca pracy i środowiska zawodowego,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w którym w przyszłości mogą wykonywać określone dla swojego wykształcenia zadania.</w:t>
      </w:r>
    </w:p>
    <w:p w:rsidR="00946A45" w:rsidRPr="00946A45" w:rsidRDefault="00946A45" w:rsidP="00946A45">
      <w:pPr>
        <w:pStyle w:val="NormalnyWeb"/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3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Podstawowe zadania i obowiązki studenta</w:t>
      </w:r>
    </w:p>
    <w:p w:rsidR="006F6365" w:rsidRPr="00946A45" w:rsidRDefault="006F6365" w:rsidP="00946A45">
      <w:pPr>
        <w:numPr>
          <w:ilvl w:val="0"/>
          <w:numId w:val="3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Student przed przystąpieniem do praktyk zawodowych powinien zapoznać się z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efektami uczenia się określonymi w sylabusie praktyk zawodowych.</w:t>
      </w:r>
    </w:p>
    <w:p w:rsidR="006F6365" w:rsidRDefault="006F6365" w:rsidP="00946A45">
      <w:pPr>
        <w:numPr>
          <w:ilvl w:val="0"/>
          <w:numId w:val="3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Student wykonuje podczas praktyk zawodowych zadania na rzecz </w:t>
      </w:r>
      <w:r w:rsidR="00E95903" w:rsidRPr="00946A45">
        <w:rPr>
          <w:sz w:val="22"/>
          <w:szCs w:val="22"/>
        </w:rPr>
        <w:t>instytucji</w:t>
      </w:r>
      <w:r w:rsidRPr="00946A45">
        <w:rPr>
          <w:sz w:val="22"/>
          <w:szCs w:val="22"/>
        </w:rPr>
        <w:t xml:space="preserve"> przyjmującej go na praktyki, uzgodnione z Opiekunem praktyk z jednostki przyjmującej. </w:t>
      </w:r>
    </w:p>
    <w:p w:rsidR="00946A45" w:rsidRPr="00946A45" w:rsidRDefault="00946A45" w:rsidP="00946A45">
      <w:pPr>
        <w:tabs>
          <w:tab w:val="left" w:pos="426"/>
        </w:tabs>
        <w:spacing w:before="40" w:line="276" w:lineRule="auto"/>
        <w:jc w:val="both"/>
        <w:rPr>
          <w:sz w:val="22"/>
          <w:szCs w:val="22"/>
        </w:rPr>
      </w:pPr>
    </w:p>
    <w:p w:rsidR="006F6365" w:rsidRPr="00946A45" w:rsidRDefault="006F6365" w:rsidP="00946A45">
      <w:pPr>
        <w:numPr>
          <w:ilvl w:val="0"/>
          <w:numId w:val="3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lastRenderedPageBreak/>
        <w:t>W trakcie odbywania praktyk zawodowych student powinien: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zapoznać się z organizacją pracy oraz celami i zadaniami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nstytucji/ </w:t>
      </w:r>
      <w:r w:rsidR="001259F1" w:rsidRPr="00946A45">
        <w:rPr>
          <w:sz w:val="22"/>
          <w:szCs w:val="22"/>
        </w:rPr>
        <w:t>P</w:t>
      </w:r>
      <w:r w:rsidRPr="00946A45">
        <w:rPr>
          <w:sz w:val="22"/>
          <w:szCs w:val="22"/>
        </w:rPr>
        <w:t xml:space="preserve">lacówki,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w której odbywa</w:t>
      </w:r>
      <w:r w:rsidR="00E95903" w:rsidRPr="00946A45">
        <w:rPr>
          <w:sz w:val="22"/>
          <w:szCs w:val="22"/>
        </w:rPr>
        <w:t xml:space="preserve"> się</w:t>
      </w:r>
      <w:r w:rsidRPr="00946A45">
        <w:rPr>
          <w:sz w:val="22"/>
          <w:szCs w:val="22"/>
        </w:rPr>
        <w:t xml:space="preserve"> praktyka,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zapoznać się z procesami, technologiami, rozwiązaniami informatycznymi stosowanymi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w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oraz poznać zasady realizacji zadań z zakresu</w:t>
      </w:r>
      <w:r w:rsidR="00074AFB" w:rsidRPr="00946A45">
        <w:rPr>
          <w:sz w:val="22"/>
          <w:szCs w:val="22"/>
        </w:rPr>
        <w:t xml:space="preserve"> </w:t>
      </w:r>
      <w:r w:rsidR="00C4273B" w:rsidRPr="00946A45">
        <w:rPr>
          <w:sz w:val="22"/>
          <w:szCs w:val="22"/>
        </w:rPr>
        <w:t>danego kierunku studiów</w:t>
      </w:r>
      <w:r w:rsidRPr="00946A45">
        <w:rPr>
          <w:sz w:val="22"/>
          <w:szCs w:val="22"/>
        </w:rPr>
        <w:t>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zapoznać się z zasadami </w:t>
      </w:r>
      <w:r w:rsidR="001259F1" w:rsidRPr="00946A45">
        <w:rPr>
          <w:sz w:val="22"/>
          <w:szCs w:val="22"/>
        </w:rPr>
        <w:t>funkcjonowania i stosowanymi w 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metodami, formami i środkami pracy,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współdziałać z pracownikami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oraz współtworzyć z nimi dobrą atmosferę pracy,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wyrabiać poczucie odpowiedzialności za wykonywaną pracę i podejmowane decyzje,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aktywnie uczestniczyć w funkcjonowaniu organizacji/instytucji i wykonywać merytoryczne polecenia Opiekuna praktyk z ramienia jednostki przyjmującej,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systematycznie prowadzić dokumentację przebiegu praktyk w dzienniczku praktyk (załącznik nr 1),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przyjmującej,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obserwować organizację/instytucję/placówkę i stosowane w niej zasady pracy,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946A45">
        <w:rPr>
          <w:sz w:val="22"/>
          <w:szCs w:val="22"/>
        </w:rPr>
        <w:t>I</w:t>
      </w:r>
      <w:r w:rsidR="00E95903" w:rsidRPr="00946A45">
        <w:rPr>
          <w:sz w:val="22"/>
          <w:szCs w:val="22"/>
        </w:rPr>
        <w:t>nstytucji</w:t>
      </w:r>
      <w:r w:rsidRPr="00946A45">
        <w:rPr>
          <w:sz w:val="22"/>
          <w:szCs w:val="22"/>
        </w:rPr>
        <w:t>, w której student odbywa praktyki,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A83B63" w:rsidRPr="00946A45" w:rsidRDefault="006F6365" w:rsidP="00946A45">
      <w:pPr>
        <w:numPr>
          <w:ilvl w:val="0"/>
          <w:numId w:val="3"/>
        </w:numPr>
        <w:tabs>
          <w:tab w:val="left" w:pos="426"/>
        </w:tabs>
        <w:spacing w:before="40" w:after="160" w:line="276" w:lineRule="auto"/>
        <w:ind w:left="426" w:hanging="426"/>
        <w:jc w:val="both"/>
        <w:rPr>
          <w:b/>
          <w:bCs/>
          <w:sz w:val="22"/>
          <w:szCs w:val="22"/>
        </w:rPr>
      </w:pPr>
      <w:r w:rsidRPr="00946A45">
        <w:rPr>
          <w:sz w:val="22"/>
          <w:szCs w:val="22"/>
        </w:rPr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 w:rsidRPr="00946A45">
        <w:rPr>
          <w:sz w:val="22"/>
          <w:szCs w:val="22"/>
        </w:rPr>
        <w:t>4</w:t>
      </w:r>
      <w:r w:rsidRPr="00946A45">
        <w:rPr>
          <w:sz w:val="22"/>
          <w:szCs w:val="22"/>
        </w:rPr>
        <w:t>).</w:t>
      </w:r>
    </w:p>
    <w:p w:rsidR="00946A45" w:rsidRPr="00946A45" w:rsidRDefault="00946A45" w:rsidP="00946A45">
      <w:pPr>
        <w:tabs>
          <w:tab w:val="left" w:pos="426"/>
        </w:tabs>
        <w:spacing w:before="40" w:after="160" w:line="276" w:lineRule="auto"/>
        <w:ind w:left="426"/>
        <w:jc w:val="both"/>
        <w:rPr>
          <w:b/>
          <w:bCs/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4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Zadania Organizacji/</w:t>
      </w:r>
      <w:r w:rsidR="001259F1" w:rsidRPr="00946A45">
        <w:rPr>
          <w:b/>
          <w:bCs/>
          <w:sz w:val="22"/>
          <w:szCs w:val="22"/>
        </w:rPr>
        <w:t>I</w:t>
      </w:r>
      <w:r w:rsidRPr="00946A45">
        <w:rPr>
          <w:b/>
          <w:bCs/>
          <w:sz w:val="22"/>
          <w:szCs w:val="22"/>
        </w:rPr>
        <w:t>nstytucji</w:t>
      </w:r>
      <w:r w:rsidR="00074AFB" w:rsidRPr="00946A45">
        <w:rPr>
          <w:b/>
          <w:bCs/>
          <w:sz w:val="22"/>
          <w:szCs w:val="22"/>
        </w:rPr>
        <w:t xml:space="preserve"> </w:t>
      </w:r>
      <w:r w:rsidRPr="00946A45">
        <w:rPr>
          <w:b/>
          <w:bCs/>
          <w:sz w:val="22"/>
          <w:szCs w:val="22"/>
        </w:rPr>
        <w:t>przyjmującej</w:t>
      </w:r>
    </w:p>
    <w:p w:rsidR="006F6365" w:rsidRPr="00946A45" w:rsidRDefault="006F6365" w:rsidP="00946A45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Organizacja/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946A45" w:rsidRDefault="006F6365" w:rsidP="00946A45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Opiekun praktyk z ramienia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ma obowiązek zapoznać się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z sylabusem praktyk, w tym m.in. z efektami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 xml:space="preserve"> przewidzianymi do realizacji w ramach praktyk zawodowych. </w:t>
      </w:r>
    </w:p>
    <w:p w:rsidR="006F6365" w:rsidRPr="00946A45" w:rsidRDefault="006F6365" w:rsidP="00946A45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Do zadań Opiekuna praktyk z ramienia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nstytucji/</w:t>
      </w:r>
      <w:r w:rsidR="001259F1" w:rsidRPr="00946A45">
        <w:rPr>
          <w:sz w:val="22"/>
          <w:szCs w:val="22"/>
        </w:rPr>
        <w:t>P</w:t>
      </w:r>
      <w:r w:rsidRPr="00946A45">
        <w:rPr>
          <w:sz w:val="22"/>
          <w:szCs w:val="22"/>
        </w:rPr>
        <w:t>lacówki przyjmującej należy: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zapoznanie studenta z efektami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 xml:space="preserve"> określonymi w sylabusie dla praktyk zawodowych z odniesieniem do dzi</w:t>
      </w:r>
      <w:r w:rsidR="004045C1" w:rsidRPr="00946A45">
        <w:rPr>
          <w:sz w:val="22"/>
          <w:szCs w:val="22"/>
        </w:rPr>
        <w:t xml:space="preserve">ałalności i zadań realizowanych </w:t>
      </w:r>
      <w:r w:rsidRPr="00946A45">
        <w:rPr>
          <w:sz w:val="22"/>
          <w:szCs w:val="22"/>
        </w:rPr>
        <w:t>w</w:t>
      </w:r>
      <w:r w:rsidR="00074AFB"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</w:t>
      </w:r>
      <w:r w:rsidR="004045C1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/</w:t>
      </w:r>
      <w:r w:rsidR="004045C1"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zatwierdzenie przedstawionego przez studenta planu praktyk,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zapoznanie studenta z zakresem prowadzonej działalności,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udostępnienie niezbędnych narzędzi i materiałów do wykonania zadań,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wspomaganie w tworzeniu dobrego klimatu pracy i właściwych relacji w miejscu odbywania praktyki,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lastRenderedPageBreak/>
        <w:t>sprawowanie opieki merytorycznej nad studentem w trakcie realizacji praktyk,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konsultowanie ze studentem wykonywanych przez niego zadań, w tym prowadzenie nadzoru merytorycznego,</w:t>
      </w:r>
    </w:p>
    <w:p w:rsidR="006F636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potwierdzenie</w:t>
      </w:r>
      <w:r w:rsidR="00052E54" w:rsidRPr="00946A45">
        <w:rPr>
          <w:sz w:val="22"/>
          <w:szCs w:val="22"/>
        </w:rPr>
        <w:t xml:space="preserve"> w oświadczeniu (załącznik nr 2</w:t>
      </w:r>
      <w:r w:rsidRPr="00946A45">
        <w:rPr>
          <w:sz w:val="22"/>
          <w:szCs w:val="22"/>
        </w:rPr>
        <w:t xml:space="preserve">) osiągnięcia przez studenta zakładanych efektów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>.</w:t>
      </w:r>
    </w:p>
    <w:p w:rsidR="00946A45" w:rsidRPr="00946A45" w:rsidRDefault="00946A45" w:rsidP="00946A45">
      <w:p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5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Organizacja praktyk zawodowych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Praktyki zawodowe mogą być odbywane w wybranej przez studenta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946A45">
        <w:rPr>
          <w:sz w:val="22"/>
          <w:szCs w:val="22"/>
        </w:rPr>
        <w:br/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nstytucji/</w:t>
      </w:r>
      <w:r w:rsidR="001259F1" w:rsidRPr="00946A45">
        <w:rPr>
          <w:sz w:val="22"/>
          <w:szCs w:val="22"/>
        </w:rPr>
        <w:t>P</w:t>
      </w:r>
      <w:r w:rsidR="00C32FD2" w:rsidRPr="00946A45">
        <w:rPr>
          <w:sz w:val="22"/>
          <w:szCs w:val="22"/>
        </w:rPr>
        <w:t xml:space="preserve">lacówce </w:t>
      </w:r>
      <w:r w:rsidRPr="00946A45">
        <w:rPr>
          <w:sz w:val="22"/>
          <w:szCs w:val="22"/>
        </w:rPr>
        <w:t>zatrudnia</w:t>
      </w:r>
      <w:r w:rsidR="007A6D2E" w:rsidRPr="00946A45">
        <w:rPr>
          <w:sz w:val="22"/>
          <w:szCs w:val="22"/>
        </w:rPr>
        <w:t xml:space="preserve">jącej między innymi pracowników </w:t>
      </w:r>
      <w:r w:rsidRPr="00946A45">
        <w:rPr>
          <w:sz w:val="22"/>
          <w:szCs w:val="22"/>
        </w:rPr>
        <w:t>o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specjalnościach zgodnych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z pr</w:t>
      </w:r>
      <w:r w:rsidR="000D2F0D" w:rsidRPr="00946A45">
        <w:rPr>
          <w:sz w:val="22"/>
          <w:szCs w:val="22"/>
        </w:rPr>
        <w:t xml:space="preserve">ofilem kształcenia na kierunku </w:t>
      </w:r>
      <w:r w:rsidR="009B0A9B" w:rsidRPr="00946A45">
        <w:rPr>
          <w:sz w:val="22"/>
          <w:szCs w:val="22"/>
        </w:rPr>
        <w:t xml:space="preserve">ekonomia </w:t>
      </w:r>
      <w:r w:rsidRPr="00946A45">
        <w:rPr>
          <w:sz w:val="22"/>
          <w:szCs w:val="22"/>
        </w:rPr>
        <w:t>w kraju lub za granicą, które zostały zweryfikowane przez Uczelnię</w:t>
      </w:r>
      <w:r w:rsidR="00A83B63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z uwagi na profil działania umożliwiający studentowi zrealizowanie celów opisanych</w:t>
      </w:r>
      <w:r w:rsidR="00A83B63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w § 2 i założonych dla praktyk efektów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 xml:space="preserve">. Wykaz tych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nstytucji/</w:t>
      </w:r>
      <w:r w:rsidR="001259F1" w:rsidRPr="00946A45">
        <w:rPr>
          <w:sz w:val="22"/>
          <w:szCs w:val="22"/>
        </w:rPr>
        <w:t>P</w:t>
      </w:r>
      <w:r w:rsidRPr="00946A45">
        <w:rPr>
          <w:sz w:val="22"/>
          <w:szCs w:val="22"/>
        </w:rPr>
        <w:t xml:space="preserve">lacówek prowadzony jest przez </w:t>
      </w:r>
      <w:r w:rsidR="00253B6D" w:rsidRPr="00946A45">
        <w:rPr>
          <w:sz w:val="22"/>
          <w:szCs w:val="22"/>
        </w:rPr>
        <w:t>Dziekana</w:t>
      </w:r>
      <w:r w:rsidR="007C68FC" w:rsidRPr="00946A45">
        <w:rPr>
          <w:sz w:val="22"/>
          <w:szCs w:val="22"/>
        </w:rPr>
        <w:t xml:space="preserve"> Instytutu Ekonomii</w:t>
      </w:r>
      <w:r w:rsidR="001D4DC2" w:rsidRPr="00946A45">
        <w:rPr>
          <w:sz w:val="22"/>
          <w:szCs w:val="22"/>
        </w:rPr>
        <w:t>.</w:t>
      </w:r>
    </w:p>
    <w:p w:rsidR="001D4DC2" w:rsidRPr="00946A45" w:rsidRDefault="001D4DC2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Weryfikację Organizacji/Instytucji/P</w:t>
      </w:r>
      <w:r w:rsidR="00100987" w:rsidRPr="00946A45">
        <w:rPr>
          <w:sz w:val="22"/>
          <w:szCs w:val="22"/>
        </w:rPr>
        <w:t>lacówki</w:t>
      </w:r>
      <w:r w:rsidRPr="00946A45">
        <w:rPr>
          <w:sz w:val="22"/>
          <w:szCs w:val="22"/>
        </w:rPr>
        <w:t xml:space="preserve"> przeprowadza Koordynator ds. praktyk zawodowych w porozumieniu z </w:t>
      </w:r>
      <w:r w:rsidR="00253B6D" w:rsidRPr="00946A45">
        <w:rPr>
          <w:sz w:val="22"/>
          <w:szCs w:val="22"/>
        </w:rPr>
        <w:t>Dziekanem</w:t>
      </w:r>
      <w:r w:rsidRPr="00946A45">
        <w:rPr>
          <w:sz w:val="22"/>
          <w:szCs w:val="22"/>
        </w:rPr>
        <w:t xml:space="preserve"> Instytutu</w:t>
      </w:r>
      <w:r w:rsidR="00CD6D57" w:rsidRPr="00946A45">
        <w:rPr>
          <w:sz w:val="22"/>
          <w:szCs w:val="22"/>
        </w:rPr>
        <w:t xml:space="preserve"> Ekonomii</w:t>
      </w:r>
      <w:r w:rsidRPr="00946A45">
        <w:rPr>
          <w:sz w:val="22"/>
          <w:szCs w:val="22"/>
        </w:rPr>
        <w:t xml:space="preserve"> </w:t>
      </w:r>
      <w:r w:rsidR="00C32FD2" w:rsidRPr="00946A45">
        <w:rPr>
          <w:sz w:val="22"/>
          <w:szCs w:val="22"/>
        </w:rPr>
        <w:t xml:space="preserve">lub z Pełnomocnikiem Rektora ds. praktyk zawodowych </w:t>
      </w:r>
      <w:r w:rsidRPr="00946A45">
        <w:rPr>
          <w:sz w:val="22"/>
          <w:szCs w:val="22"/>
        </w:rPr>
        <w:t>(załącznik nr 11).</w:t>
      </w:r>
    </w:p>
    <w:p w:rsidR="00C32FD2" w:rsidRPr="00946A45" w:rsidRDefault="00C32FD2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Porozumienie z Organizacją/Instytucją/Placówką </w:t>
      </w:r>
      <w:r w:rsidR="008C3267" w:rsidRPr="00946A45">
        <w:rPr>
          <w:sz w:val="22"/>
          <w:szCs w:val="22"/>
        </w:rPr>
        <w:t>gwarantujące przyjęcie</w:t>
      </w:r>
      <w:r w:rsidR="006E3B49" w:rsidRPr="00946A45">
        <w:rPr>
          <w:sz w:val="22"/>
          <w:szCs w:val="22"/>
        </w:rPr>
        <w:t xml:space="preserve"> określonej liczby</w:t>
      </w:r>
      <w:r w:rsidRPr="00946A45">
        <w:rPr>
          <w:sz w:val="22"/>
          <w:szCs w:val="22"/>
        </w:rPr>
        <w:t xml:space="preserve"> </w:t>
      </w:r>
      <w:r w:rsidR="00332D2F" w:rsidRPr="00946A45">
        <w:rPr>
          <w:sz w:val="22"/>
          <w:szCs w:val="22"/>
        </w:rPr>
        <w:t xml:space="preserve">studentów </w:t>
      </w:r>
      <w:r w:rsidRPr="00946A45">
        <w:rPr>
          <w:sz w:val="22"/>
          <w:szCs w:val="22"/>
        </w:rPr>
        <w:t xml:space="preserve">na studencką praktykę zawodową zwiera Rektor Staropolskiej </w:t>
      </w:r>
      <w:r w:rsidR="00102263" w:rsidRPr="00946A45">
        <w:rPr>
          <w:sz w:val="22"/>
          <w:szCs w:val="22"/>
        </w:rPr>
        <w:t>Akademii Nauk Stosowanych</w:t>
      </w:r>
      <w:r w:rsidRPr="00946A45">
        <w:rPr>
          <w:sz w:val="22"/>
          <w:szCs w:val="22"/>
        </w:rPr>
        <w:t xml:space="preserve"> w Kielcach lub osoba wskazana przez Rektora</w:t>
      </w:r>
      <w:r w:rsidR="00332D2F" w:rsidRPr="00946A45">
        <w:rPr>
          <w:sz w:val="22"/>
          <w:szCs w:val="22"/>
        </w:rPr>
        <w:t xml:space="preserve"> (załącznik nr 12)</w:t>
      </w:r>
      <w:r w:rsidRPr="00946A45">
        <w:rPr>
          <w:sz w:val="22"/>
          <w:szCs w:val="22"/>
        </w:rPr>
        <w:t xml:space="preserve">. 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Student może samodzielnie wskazać </w:t>
      </w:r>
      <w:r w:rsidR="001259F1" w:rsidRPr="00946A45">
        <w:rPr>
          <w:sz w:val="22"/>
          <w:szCs w:val="22"/>
        </w:rPr>
        <w:t>Organizację/Instytucj</w:t>
      </w:r>
      <w:r w:rsidR="003F7CB8" w:rsidRPr="00946A45">
        <w:rPr>
          <w:sz w:val="22"/>
          <w:szCs w:val="22"/>
        </w:rPr>
        <w:t>ę</w:t>
      </w:r>
      <w:r w:rsidR="001259F1" w:rsidRPr="00946A45">
        <w:rPr>
          <w:sz w:val="22"/>
          <w:szCs w:val="22"/>
        </w:rPr>
        <w:t>/P</w:t>
      </w:r>
      <w:r w:rsidRPr="00946A45">
        <w:rPr>
          <w:sz w:val="22"/>
          <w:szCs w:val="22"/>
        </w:rPr>
        <w:t xml:space="preserve">lacówkę, w której chce odbywać praktyki zawodowe </w:t>
      </w:r>
      <w:r w:rsidR="00BF7929" w:rsidRPr="00BF7929">
        <w:rPr>
          <w:sz w:val="22"/>
          <w:szCs w:val="22"/>
        </w:rPr>
        <w:t xml:space="preserve">lub Organizację/Instytucję/Placówkę, w której jest zatrudniony </w:t>
      </w:r>
      <w:r w:rsidRPr="00946A45">
        <w:rPr>
          <w:sz w:val="22"/>
          <w:szCs w:val="22"/>
        </w:rPr>
        <w:t xml:space="preserve">pod warunkiem jej zaakceptowania przez osobę upoważnioną na Uczelni </w:t>
      </w:r>
      <w:r w:rsidR="006B4221" w:rsidRPr="00946A45">
        <w:rPr>
          <w:sz w:val="22"/>
          <w:szCs w:val="22"/>
        </w:rPr>
        <w:t xml:space="preserve">(załącznik nr 5) </w:t>
      </w:r>
      <w:r w:rsidRPr="00946A45">
        <w:rPr>
          <w:sz w:val="22"/>
          <w:szCs w:val="22"/>
        </w:rPr>
        <w:t xml:space="preserve">– </w:t>
      </w:r>
      <w:r w:rsidR="00320E64" w:rsidRPr="00946A45">
        <w:rPr>
          <w:sz w:val="22"/>
          <w:szCs w:val="22"/>
        </w:rPr>
        <w:t>Koordynatora ds. praktyk zawodowych</w:t>
      </w:r>
      <w:r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 xml:space="preserve">na kierunku </w:t>
      </w:r>
      <w:r w:rsidR="009B0A9B" w:rsidRPr="00946A45">
        <w:rPr>
          <w:sz w:val="22"/>
          <w:szCs w:val="22"/>
        </w:rPr>
        <w:t>ekonomia</w:t>
      </w:r>
      <w:r w:rsidRPr="00946A45">
        <w:rPr>
          <w:sz w:val="22"/>
          <w:szCs w:val="22"/>
        </w:rPr>
        <w:t xml:space="preserve">. 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946A45">
        <w:rPr>
          <w:sz w:val="22"/>
          <w:szCs w:val="22"/>
        </w:rPr>
        <w:t>I</w:t>
      </w:r>
      <w:r w:rsidR="00E95903" w:rsidRPr="00946A45">
        <w:rPr>
          <w:sz w:val="22"/>
          <w:szCs w:val="22"/>
        </w:rPr>
        <w:t>nstytucji przyjmującej</w:t>
      </w:r>
      <w:r w:rsidRPr="00946A45">
        <w:rPr>
          <w:sz w:val="22"/>
          <w:szCs w:val="22"/>
        </w:rPr>
        <w:t xml:space="preserve">) posiadającego wykształcenie </w:t>
      </w:r>
      <w:r w:rsidR="00E95903" w:rsidRPr="00946A45">
        <w:rPr>
          <w:sz w:val="22"/>
          <w:szCs w:val="22"/>
        </w:rPr>
        <w:t xml:space="preserve">minimum wyższe zawodowe </w:t>
      </w:r>
      <w:r w:rsidRPr="00946A45">
        <w:rPr>
          <w:sz w:val="22"/>
          <w:szCs w:val="22"/>
        </w:rPr>
        <w:t>oraz co najmniej 3 letnie doświadczenie zawodowe.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Studenci mają obowiązek: </w:t>
      </w:r>
    </w:p>
    <w:p w:rsidR="006F6365" w:rsidRPr="00946A45" w:rsidRDefault="006F6365" w:rsidP="00946A4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76" w:lineRule="auto"/>
        <w:ind w:left="850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zgłoszenia się do </w:t>
      </w:r>
      <w:r w:rsidR="00320E64" w:rsidRPr="00946A45">
        <w:rPr>
          <w:sz w:val="22"/>
          <w:szCs w:val="22"/>
        </w:rPr>
        <w:t xml:space="preserve">Koordynatora ds. praktyk zawodowych </w:t>
      </w:r>
      <w:r w:rsidRPr="00946A45">
        <w:rPr>
          <w:sz w:val="22"/>
          <w:szCs w:val="22"/>
        </w:rPr>
        <w:t xml:space="preserve">celem odebrania Regulaminu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i innych niezbędnych do odbywania praktyki dokumentów,</w:t>
      </w:r>
    </w:p>
    <w:p w:rsidR="006F6365" w:rsidRPr="00946A45" w:rsidRDefault="006F6365" w:rsidP="00946A4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76" w:lineRule="auto"/>
        <w:ind w:left="850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zgłoszenia się do </w:t>
      </w:r>
      <w:r w:rsidR="003F7CB8" w:rsidRPr="00946A45">
        <w:rPr>
          <w:sz w:val="22"/>
          <w:szCs w:val="22"/>
        </w:rPr>
        <w:t>D</w:t>
      </w:r>
      <w:r w:rsidRPr="00946A45">
        <w:rPr>
          <w:sz w:val="22"/>
          <w:szCs w:val="22"/>
        </w:rPr>
        <w:t xml:space="preserve">yrekcji </w:t>
      </w:r>
      <w:r w:rsidR="003F7CB8" w:rsidRPr="00946A45">
        <w:rPr>
          <w:sz w:val="22"/>
          <w:szCs w:val="22"/>
        </w:rPr>
        <w:t>O</w:t>
      </w:r>
      <w:r w:rsidR="00975CEC" w:rsidRPr="00946A45">
        <w:rPr>
          <w:sz w:val="22"/>
          <w:szCs w:val="22"/>
        </w:rPr>
        <w:t>rganizacji</w:t>
      </w:r>
      <w:r w:rsidRPr="00946A45">
        <w:rPr>
          <w:sz w:val="22"/>
          <w:szCs w:val="22"/>
        </w:rPr>
        <w:t>/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(dostatecznie wcześnie przed rozpoczęciem praktyk zawodowych) w celu ustalenia dokładnego przebiegu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i organizacji praktyk zawodowych.</w:t>
      </w:r>
    </w:p>
    <w:p w:rsidR="006F636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Semestry, na których są realizowane praktyki zawodowe określa plan </w:t>
      </w:r>
      <w:r w:rsidR="000D2F0D" w:rsidRPr="00946A45">
        <w:rPr>
          <w:sz w:val="22"/>
          <w:szCs w:val="22"/>
        </w:rPr>
        <w:t>i program studiów dla kierunku</w:t>
      </w:r>
      <w:r w:rsidR="009B0A9B" w:rsidRPr="00946A45">
        <w:rPr>
          <w:sz w:val="22"/>
          <w:szCs w:val="22"/>
        </w:rPr>
        <w:t xml:space="preserve"> ekonomia</w:t>
      </w:r>
      <w:r w:rsidR="000D2F0D" w:rsidRPr="00946A45">
        <w:rPr>
          <w:sz w:val="22"/>
          <w:szCs w:val="22"/>
        </w:rPr>
        <w:t xml:space="preserve">. Powinny one stanowić </w:t>
      </w:r>
      <w:r w:rsidR="00125F48" w:rsidRPr="00946A45">
        <w:rPr>
          <w:sz w:val="22"/>
          <w:szCs w:val="22"/>
        </w:rPr>
        <w:t>odpowiednio:</w:t>
      </w:r>
      <w:r w:rsidR="000D2F0D" w:rsidRPr="00946A45">
        <w:rPr>
          <w:sz w:val="22"/>
          <w:szCs w:val="22"/>
        </w:rPr>
        <w:t xml:space="preserve"> załącznik</w:t>
      </w:r>
      <w:r w:rsidR="00125F48" w:rsidRPr="00946A45">
        <w:rPr>
          <w:sz w:val="22"/>
          <w:szCs w:val="22"/>
        </w:rPr>
        <w:t xml:space="preserve"> numer</w:t>
      </w:r>
      <w:r w:rsidR="000D2F0D" w:rsidRPr="00946A45">
        <w:rPr>
          <w:sz w:val="22"/>
          <w:szCs w:val="22"/>
        </w:rPr>
        <w:t xml:space="preserve"> 6 (karta przedmiotu praktyk zawodowych) oraz załącznik numer 7 (wymiar praktyk)</w:t>
      </w:r>
      <w:r w:rsidR="00074AFB" w:rsidRPr="00946A45">
        <w:rPr>
          <w:sz w:val="22"/>
          <w:szCs w:val="22"/>
        </w:rPr>
        <w:t xml:space="preserve"> </w:t>
      </w:r>
      <w:r w:rsidR="000D2F0D" w:rsidRPr="00946A45">
        <w:rPr>
          <w:sz w:val="22"/>
          <w:szCs w:val="22"/>
        </w:rPr>
        <w:t>regulamin</w:t>
      </w:r>
      <w:r w:rsidR="00125F48" w:rsidRPr="00946A45">
        <w:rPr>
          <w:sz w:val="22"/>
          <w:szCs w:val="22"/>
        </w:rPr>
        <w:t>ów</w:t>
      </w:r>
      <w:r w:rsidR="000D2F0D" w:rsidRPr="00946A45">
        <w:rPr>
          <w:sz w:val="22"/>
          <w:szCs w:val="22"/>
        </w:rPr>
        <w:t xml:space="preserve"> pos</w:t>
      </w:r>
      <w:r w:rsidR="00125F48" w:rsidRPr="00946A45">
        <w:rPr>
          <w:sz w:val="22"/>
          <w:szCs w:val="22"/>
        </w:rPr>
        <w:t>zczególnych kierunków</w:t>
      </w:r>
      <w:r w:rsidR="000D2F0D" w:rsidRPr="00946A45">
        <w:rPr>
          <w:sz w:val="22"/>
          <w:szCs w:val="22"/>
        </w:rPr>
        <w:t xml:space="preserve"> studiów</w:t>
      </w:r>
      <w:r w:rsidRPr="00946A45">
        <w:rPr>
          <w:sz w:val="22"/>
          <w:szCs w:val="22"/>
        </w:rPr>
        <w:t xml:space="preserve">. </w:t>
      </w:r>
    </w:p>
    <w:p w:rsidR="00946A45" w:rsidRPr="00946A45" w:rsidRDefault="00946A45" w:rsidP="00946A45">
      <w:pPr>
        <w:pStyle w:val="NormalnyWeb"/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6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Zaliczenie praktyk zawodowych</w:t>
      </w:r>
    </w:p>
    <w:p w:rsidR="006F6365" w:rsidRPr="00946A4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Warunkiem zaliczenia praktyk zawodowych jest osiągnięcie założonych efektów </w:t>
      </w:r>
      <w:r w:rsidR="00BE0189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>, udokumentowane przez studenta w postaci raportu</w:t>
      </w:r>
      <w:r w:rsidR="00281BC9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specyfikującego przebieg praktyk </w:t>
      </w:r>
      <w:r w:rsidR="00574BC9" w:rsidRPr="00946A45">
        <w:rPr>
          <w:sz w:val="22"/>
          <w:szCs w:val="22"/>
        </w:rPr>
        <w:br/>
      </w:r>
      <w:r w:rsidR="00C96679" w:rsidRPr="00C96679">
        <w:rPr>
          <w:sz w:val="22"/>
          <w:szCs w:val="22"/>
        </w:rPr>
        <w:t xml:space="preserve">lub wykonywanych czynności zawodowych </w:t>
      </w:r>
      <w:bookmarkStart w:id="0" w:name="_GoBack"/>
      <w:bookmarkEnd w:id="0"/>
      <w:r w:rsidRPr="00946A45">
        <w:rPr>
          <w:sz w:val="22"/>
          <w:szCs w:val="22"/>
        </w:rPr>
        <w:t xml:space="preserve">i potwierdzone wpisem w dzienniczku (załącznik nr 1) i na przeznaczonym do tego celu oświadczeniu (załącznik nr 2), dokonanym przez Opiekuna </w:t>
      </w:r>
      <w:r w:rsidRPr="00946A45">
        <w:rPr>
          <w:sz w:val="22"/>
          <w:szCs w:val="22"/>
        </w:rPr>
        <w:lastRenderedPageBreak/>
        <w:t xml:space="preserve">praktyk wyznaczonego do opieki nad studentem z ramienia </w:t>
      </w:r>
      <w:r w:rsidR="003F7CB8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na praktyki zawodowe oraz przez </w:t>
      </w:r>
      <w:r w:rsidR="00320E64" w:rsidRPr="00946A45">
        <w:rPr>
          <w:sz w:val="22"/>
          <w:szCs w:val="22"/>
        </w:rPr>
        <w:t>Koordynatora ds. praktyk zawodowych</w:t>
      </w:r>
      <w:r w:rsidR="00281BC9" w:rsidRPr="00946A45">
        <w:rPr>
          <w:sz w:val="22"/>
          <w:szCs w:val="22"/>
        </w:rPr>
        <w:t>.</w:t>
      </w:r>
      <w:r w:rsidR="00BE0189" w:rsidRPr="00946A45">
        <w:rPr>
          <w:sz w:val="22"/>
          <w:szCs w:val="22"/>
        </w:rPr>
        <w:t xml:space="preserve"> </w:t>
      </w:r>
    </w:p>
    <w:p w:rsidR="006F6365" w:rsidRPr="00946A4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Realizacja praktyk podlega monitorowaniu ze strony </w:t>
      </w:r>
      <w:r w:rsidR="00320E64" w:rsidRPr="00946A45">
        <w:rPr>
          <w:sz w:val="22"/>
          <w:szCs w:val="22"/>
        </w:rPr>
        <w:t>Koordynatora ds. praktyk zawodowych</w:t>
      </w:r>
      <w:r w:rsidRPr="00946A45">
        <w:rPr>
          <w:sz w:val="22"/>
          <w:szCs w:val="22"/>
        </w:rPr>
        <w:t xml:space="preserve">, np. poprzez hospitację (załącznik nr </w:t>
      </w:r>
      <w:r w:rsidR="007266E2" w:rsidRPr="00946A45">
        <w:rPr>
          <w:sz w:val="22"/>
          <w:szCs w:val="22"/>
        </w:rPr>
        <w:t>3</w:t>
      </w:r>
      <w:r w:rsidRPr="00946A45">
        <w:rPr>
          <w:sz w:val="22"/>
          <w:szCs w:val="22"/>
        </w:rPr>
        <w:t>).</w:t>
      </w:r>
      <w:r w:rsidR="00125F48" w:rsidRPr="00946A45">
        <w:rPr>
          <w:sz w:val="22"/>
          <w:szCs w:val="22"/>
        </w:rPr>
        <w:t xml:space="preserve"> Odsetek monitorowanych praktyk w ramach rocznej realizacji praktyk zawodowych nie powinien być mniejszy niż 3</w:t>
      </w:r>
      <w:r w:rsidR="00653ACE" w:rsidRPr="00946A45">
        <w:rPr>
          <w:sz w:val="22"/>
          <w:szCs w:val="22"/>
        </w:rPr>
        <w:t>5</w:t>
      </w:r>
      <w:r w:rsidR="00125F48" w:rsidRPr="00946A45">
        <w:rPr>
          <w:sz w:val="22"/>
          <w:szCs w:val="22"/>
        </w:rPr>
        <w:t>% grupy studentów.</w:t>
      </w:r>
    </w:p>
    <w:p w:rsidR="007266E2" w:rsidRPr="00946A4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Ostateczną decyzję w sprawie zaliczenia praktyk zawodowych podejmuje </w:t>
      </w:r>
      <w:r w:rsidR="00125F48" w:rsidRPr="00946A45">
        <w:rPr>
          <w:sz w:val="22"/>
          <w:szCs w:val="22"/>
        </w:rPr>
        <w:t>Koordynator</w:t>
      </w:r>
      <w:r w:rsidR="00320E64" w:rsidRPr="00946A45">
        <w:rPr>
          <w:sz w:val="22"/>
          <w:szCs w:val="22"/>
        </w:rPr>
        <w:t xml:space="preserve"> ds. praktyk zawodowych</w:t>
      </w:r>
      <w:r w:rsidRPr="00946A45">
        <w:rPr>
          <w:sz w:val="22"/>
          <w:szCs w:val="22"/>
        </w:rPr>
        <w:t>, w oparciu o przedstawioną przez Studenta dokumentacj</w:t>
      </w:r>
      <w:r w:rsidR="003F7CB8" w:rsidRPr="00946A45">
        <w:rPr>
          <w:sz w:val="22"/>
          <w:szCs w:val="22"/>
        </w:rPr>
        <w:t>ę</w:t>
      </w:r>
      <w:r w:rsid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z odbytej praktyki zawodowej, oceny sporządzonej przez Opiekuna praktyk z ramienia </w:t>
      </w:r>
      <w:r w:rsidR="003F7CB8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oraz na podstawie </w:t>
      </w:r>
      <w:r w:rsidR="008F792D" w:rsidRPr="00946A45">
        <w:rPr>
          <w:sz w:val="22"/>
          <w:szCs w:val="22"/>
        </w:rPr>
        <w:t>zaliczenia</w:t>
      </w:r>
      <w:r w:rsidRPr="00946A45">
        <w:rPr>
          <w:sz w:val="22"/>
          <w:szCs w:val="22"/>
        </w:rPr>
        <w:t xml:space="preserve"> ustnego przeprowadzonego przez </w:t>
      </w:r>
      <w:r w:rsidR="00320E64" w:rsidRPr="00946A45">
        <w:rPr>
          <w:sz w:val="22"/>
          <w:szCs w:val="22"/>
        </w:rPr>
        <w:t>Koordynatora ds. praktyk zawodowych</w:t>
      </w:r>
      <w:r w:rsidR="007266E2" w:rsidRPr="00946A45">
        <w:rPr>
          <w:sz w:val="22"/>
          <w:szCs w:val="22"/>
        </w:rPr>
        <w:t>.</w:t>
      </w:r>
    </w:p>
    <w:p w:rsidR="009E2011" w:rsidRPr="00946A45" w:rsidRDefault="00D731E7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</w:t>
      </w:r>
      <w:r w:rsidR="007266E2" w:rsidRPr="00946A45">
        <w:rPr>
          <w:sz w:val="22"/>
          <w:szCs w:val="22"/>
        </w:rPr>
        <w:t>aliczenie praktyk</w:t>
      </w:r>
      <w:r w:rsidR="00125F48" w:rsidRPr="00946A45">
        <w:rPr>
          <w:sz w:val="22"/>
          <w:szCs w:val="22"/>
        </w:rPr>
        <w:t xml:space="preserve"> studenckich odbywa się zgodnie z programem studiów danego kierunku </w:t>
      </w:r>
      <w:r w:rsidR="007266E2" w:rsidRPr="00946A45">
        <w:rPr>
          <w:sz w:val="22"/>
          <w:szCs w:val="22"/>
        </w:rPr>
        <w:t xml:space="preserve">na podstawie </w:t>
      </w:r>
      <w:r w:rsidR="003B48DF" w:rsidRPr="00946A45">
        <w:rPr>
          <w:sz w:val="22"/>
          <w:szCs w:val="22"/>
        </w:rPr>
        <w:t xml:space="preserve">zaliczenia ustnego przeprowadzonego przez </w:t>
      </w:r>
      <w:r w:rsidR="00320E64" w:rsidRPr="00946A45">
        <w:rPr>
          <w:sz w:val="22"/>
          <w:szCs w:val="22"/>
        </w:rPr>
        <w:t>Koordynatora ds. praktyk zawodowych</w:t>
      </w:r>
      <w:r w:rsidR="009E2011" w:rsidRPr="00946A45">
        <w:rPr>
          <w:sz w:val="22"/>
          <w:szCs w:val="22"/>
        </w:rPr>
        <w:t>.</w:t>
      </w:r>
    </w:p>
    <w:p w:rsidR="006F636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Od decyzji, o której mowa w ust. 4, przysługuje odwołanie do </w:t>
      </w:r>
      <w:r w:rsidR="00253B6D" w:rsidRPr="00946A45">
        <w:rPr>
          <w:sz w:val="22"/>
          <w:szCs w:val="22"/>
        </w:rPr>
        <w:t>Dziekana</w:t>
      </w:r>
      <w:r w:rsidR="007C68FC" w:rsidRPr="00946A45">
        <w:rPr>
          <w:sz w:val="22"/>
          <w:szCs w:val="22"/>
        </w:rPr>
        <w:t xml:space="preserve"> Instytutu Ekonomii</w:t>
      </w:r>
      <w:r w:rsidRPr="00946A45">
        <w:rPr>
          <w:sz w:val="22"/>
          <w:szCs w:val="22"/>
        </w:rPr>
        <w:t xml:space="preserve">. </w:t>
      </w:r>
    </w:p>
    <w:p w:rsidR="00946A45" w:rsidRPr="00946A45" w:rsidRDefault="00946A45" w:rsidP="00946A45">
      <w:pPr>
        <w:pStyle w:val="NormalnyWeb"/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7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Podmioty umowy i stosowane definicje</w:t>
      </w:r>
    </w:p>
    <w:p w:rsidR="006F6365" w:rsidRPr="00946A45" w:rsidRDefault="006F6365" w:rsidP="00AA15A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Użyte w Regulaminie określenia oznaczają:</w:t>
      </w:r>
    </w:p>
    <w:p w:rsidR="006F6365" w:rsidRPr="00946A45" w:rsidRDefault="006F6365" w:rsidP="00AA15AF">
      <w:pPr>
        <w:numPr>
          <w:ilvl w:val="0"/>
          <w:numId w:val="25"/>
        </w:numPr>
        <w:tabs>
          <w:tab w:val="left" w:pos="851"/>
        </w:tabs>
        <w:spacing w:line="276" w:lineRule="auto"/>
        <w:ind w:hanging="1570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Uczelnia – S</w:t>
      </w:r>
      <w:r w:rsidR="000F4CDC" w:rsidRPr="00946A45">
        <w:rPr>
          <w:sz w:val="22"/>
          <w:szCs w:val="22"/>
        </w:rPr>
        <w:t xml:space="preserve">taropolska </w:t>
      </w:r>
      <w:r w:rsidR="00102263" w:rsidRPr="00946A45">
        <w:rPr>
          <w:sz w:val="22"/>
          <w:szCs w:val="22"/>
        </w:rPr>
        <w:t>Akademia Nauk Stosowanych</w:t>
      </w:r>
      <w:r w:rsidR="000F4CDC" w:rsidRPr="00946A45">
        <w:rPr>
          <w:sz w:val="22"/>
          <w:szCs w:val="22"/>
        </w:rPr>
        <w:t xml:space="preserve"> w Kielcach</w:t>
      </w:r>
      <w:r w:rsidRPr="00946A45">
        <w:rPr>
          <w:sz w:val="22"/>
          <w:szCs w:val="22"/>
        </w:rPr>
        <w:t>,</w:t>
      </w:r>
    </w:p>
    <w:p w:rsidR="006F6365" w:rsidRPr="00946A45" w:rsidRDefault="006F6365" w:rsidP="00AA15AF">
      <w:pPr>
        <w:numPr>
          <w:ilvl w:val="0"/>
          <w:numId w:val="25"/>
        </w:numPr>
        <w:tabs>
          <w:tab w:val="left" w:pos="851"/>
        </w:tabs>
        <w:spacing w:line="276" w:lineRule="auto"/>
        <w:ind w:hanging="1570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Praktyki – studenckie praktyki zawodowe.</w:t>
      </w:r>
    </w:p>
    <w:p w:rsidR="006F6365" w:rsidRPr="00946A45" w:rsidRDefault="006F6365" w:rsidP="00AA15A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 sprawy organizacyjne studenckich praktyk zawodowych odpowiada Biuro Karier. </w:t>
      </w:r>
    </w:p>
    <w:p w:rsidR="006F6365" w:rsidRPr="00946A45" w:rsidRDefault="006F6365" w:rsidP="00946A45">
      <w:pPr>
        <w:spacing w:line="276" w:lineRule="auto"/>
        <w:jc w:val="right"/>
        <w:rPr>
          <w:sz w:val="22"/>
          <w:szCs w:val="22"/>
        </w:rPr>
      </w:pPr>
    </w:p>
    <w:p w:rsidR="006F6365" w:rsidRPr="00946A45" w:rsidRDefault="006F6365" w:rsidP="00946A45">
      <w:pPr>
        <w:spacing w:line="276" w:lineRule="auto"/>
        <w:jc w:val="right"/>
        <w:rPr>
          <w:sz w:val="22"/>
          <w:szCs w:val="22"/>
        </w:rPr>
      </w:pPr>
    </w:p>
    <w:p w:rsidR="006F6365" w:rsidRPr="00946A45" w:rsidRDefault="006F6365" w:rsidP="00946A45">
      <w:pPr>
        <w:spacing w:line="276" w:lineRule="auto"/>
        <w:rPr>
          <w:sz w:val="22"/>
          <w:szCs w:val="22"/>
        </w:rPr>
      </w:pPr>
    </w:p>
    <w:p w:rsidR="00CD6D57" w:rsidRPr="00946A45" w:rsidRDefault="00CD6D57" w:rsidP="00946A45">
      <w:pPr>
        <w:spacing w:after="160" w:line="276" w:lineRule="auto"/>
        <w:rPr>
          <w:i/>
          <w:sz w:val="22"/>
          <w:szCs w:val="22"/>
        </w:rPr>
      </w:pPr>
      <w:r w:rsidRPr="00946A45">
        <w:rPr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6F6365" w:rsidRPr="00676DB2" w:rsidRDefault="006F6365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</w:p>
    <w:p w:rsidR="005A39FC" w:rsidRDefault="00102263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</w:pPr>
      <w:r w:rsidRPr="00676DB2">
        <w:rPr>
          <w:b/>
        </w:rPr>
        <w:t>DZIENNICZEK PRAKTYK ZAWODOWYCH</w:t>
      </w:r>
    </w:p>
    <w:p w:rsidR="006F6365" w:rsidRPr="00676DB2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D0470A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Opinia Opiekuna praktyk z ramienia </w:t>
            </w:r>
            <w:r w:rsidR="00D0470A" w:rsidRPr="00676DB2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676DB2">
        <w:rPr>
          <w:b/>
          <w:bCs/>
          <w:snapToGrid w:val="0"/>
          <w:sz w:val="20"/>
          <w:szCs w:val="20"/>
        </w:rPr>
        <w:t>ZAKŁADANE EFEKTY</w:t>
      </w:r>
      <w:r w:rsidR="00333FEE">
        <w:rPr>
          <w:b/>
          <w:bCs/>
          <w:snapToGrid w:val="0"/>
          <w:sz w:val="20"/>
          <w:szCs w:val="20"/>
        </w:rPr>
        <w:t xml:space="preserve"> 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</w:pPr>
            <w:r w:rsidRPr="00676DB2">
              <w:rPr>
                <w:b/>
                <w:bCs/>
                <w:snapToGrid w:val="0"/>
              </w:rPr>
              <w:t>Wiedza: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Umiejętności: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Kompetencje społeczne: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6F6365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</w:pPr>
      <w:r w:rsidRPr="00676DB2">
        <w:rPr>
          <w:b/>
        </w:rPr>
        <w:t xml:space="preserve">Realizacja praktyk zawodowych wraz z weryfikacją efektów </w:t>
      </w:r>
      <w:r w:rsidR="00D0470A" w:rsidRPr="00676DB2">
        <w:rPr>
          <w:b/>
        </w:rPr>
        <w:t>uczenia się</w:t>
      </w:r>
    </w:p>
    <w:tbl>
      <w:tblPr>
        <w:tblStyle w:val="Tabela-Siatka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44"/>
        <w:gridCol w:w="6208"/>
        <w:gridCol w:w="1436"/>
      </w:tblGrid>
      <w:tr w:rsidR="00CD6D57" w:rsidRPr="00676DB2" w:rsidTr="00CD6D57">
        <w:tc>
          <w:tcPr>
            <w:tcW w:w="558" w:type="dxa"/>
            <w:shd w:val="clear" w:color="auto" w:fill="D9D9D9" w:themeFill="background1" w:themeFillShade="D9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jc w:val="center"/>
              <w:rPr>
                <w:b/>
              </w:rPr>
            </w:pPr>
            <w:r w:rsidRPr="00676DB2">
              <w:rPr>
                <w:b/>
              </w:rPr>
              <w:t>Osiągnięte efekty</w:t>
            </w: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63039A" w:rsidRPr="00676DB2">
        <w:rPr>
          <w:sz w:val="16"/>
          <w:szCs w:val="16"/>
        </w:rPr>
        <w:t>Instytuc</w:t>
      </w:r>
      <w:r w:rsidR="006F6365" w:rsidRPr="00676DB2">
        <w:rPr>
          <w:sz w:val="16"/>
          <w:szCs w:val="16"/>
        </w:rPr>
        <w:t>ji)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>(</w:t>
      </w:r>
      <w:r w:rsidR="006F6365" w:rsidRPr="00320E64">
        <w:rPr>
          <w:sz w:val="16"/>
          <w:szCs w:val="16"/>
        </w:rPr>
        <w:t xml:space="preserve">podpis </w:t>
      </w:r>
      <w:bookmarkStart w:id="1" w:name="_Hlk90547502"/>
      <w:r w:rsidR="00320E64" w:rsidRPr="00320E64">
        <w:rPr>
          <w:sz w:val="16"/>
          <w:szCs w:val="16"/>
        </w:rPr>
        <w:t>Koordynatora ds. praktyk zawodowych</w:t>
      </w:r>
      <w:bookmarkEnd w:id="1"/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102263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</w:t>
      </w:r>
      <w:r w:rsidR="00946A45">
        <w:rPr>
          <w:sz w:val="20"/>
          <w:szCs w:val="20"/>
        </w:rPr>
        <w:t>……….</w:t>
      </w:r>
      <w:r w:rsidRPr="00676DB2">
        <w:rPr>
          <w:sz w:val="20"/>
          <w:szCs w:val="20"/>
        </w:rPr>
        <w:t xml:space="preserve">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074AFB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="00B27DED">
        <w:rPr>
          <w:sz w:val="20"/>
          <w:szCs w:val="20"/>
        </w:rPr>
        <w:t>specjalność</w:t>
      </w:r>
      <w:r w:rsidRPr="00676DB2">
        <w:rPr>
          <w:sz w:val="20"/>
          <w:szCs w:val="20"/>
        </w:rPr>
        <w:t>: 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</w:t>
      </w:r>
      <w:r w:rsidR="00946A45">
        <w:rPr>
          <w:sz w:val="20"/>
          <w:szCs w:val="20"/>
        </w:rPr>
        <w:t>………….</w:t>
      </w:r>
      <w:r w:rsidRPr="00676DB2">
        <w:rPr>
          <w:sz w:val="20"/>
          <w:szCs w:val="20"/>
        </w:rPr>
        <w:t>……..…… .……………………………………………………………</w:t>
      </w:r>
      <w:r w:rsidR="00946A45">
        <w:rPr>
          <w:sz w:val="20"/>
          <w:szCs w:val="20"/>
        </w:rPr>
        <w:t>………</w:t>
      </w:r>
      <w:r w:rsidRPr="00676DB2">
        <w:rPr>
          <w:sz w:val="20"/>
          <w:szCs w:val="20"/>
        </w:rPr>
        <w:t xml:space="preserve">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074AFB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102263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946A45" w:rsidRDefault="00946A45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07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</w:t>
            </w:r>
            <w:r w:rsidR="00946A45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oceny</w:t>
      </w:r>
      <w:r w:rsidR="003909FB">
        <w:rPr>
          <w:rFonts w:ascii="Garamond" w:hAnsi="Garamond"/>
          <w:i/>
          <w:sz w:val="22"/>
          <w:szCs w:val="22"/>
        </w:rPr>
        <w:t xml:space="preserve"> miejsca realizacji</w:t>
      </w:r>
      <w:r w:rsidRPr="00676DB2">
        <w:rPr>
          <w:rFonts w:ascii="Garamond" w:hAnsi="Garamond"/>
          <w:i/>
          <w:sz w:val="22"/>
          <w:szCs w:val="22"/>
        </w:rPr>
        <w:t xml:space="preserve">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102263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 xml:space="preserve">KWESTIONARIUSZ OCENY </w:t>
      </w:r>
      <w:r w:rsidR="003909FB">
        <w:rPr>
          <w:rFonts w:ascii="Garamond" w:hAnsi="Garamond"/>
          <w:b/>
          <w:sz w:val="28"/>
          <w:szCs w:val="28"/>
        </w:rPr>
        <w:t xml:space="preserve">MIEJSCA REALICJI </w:t>
      </w:r>
      <w:r w:rsidRPr="00676DB2">
        <w:rPr>
          <w:rFonts w:ascii="Garamond" w:hAnsi="Garamond"/>
          <w:b/>
          <w:sz w:val="28"/>
          <w:szCs w:val="28"/>
        </w:rPr>
        <w:t>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074AFB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074AFB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dzięki praktykom</w:t>
            </w:r>
            <w:r w:rsidR="00074AFB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Jak ocenia Pani/Pan współpracę z opiekunem praktyki </w:t>
            </w:r>
            <w:r w:rsidR="00946A45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074AFB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102263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263" w:rsidRDefault="00102263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074AF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Kierunek </w:t>
            </w:r>
            <w:r w:rsidR="008C5889">
              <w:rPr>
                <w:rFonts w:eastAsiaTheme="minorHAnsi"/>
                <w:sz w:val="22"/>
                <w:szCs w:val="22"/>
                <w:lang w:eastAsia="en-US"/>
              </w:rPr>
              <w:t xml:space="preserve">i specjalność </w:t>
            </w: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30307E" w:rsidRPr="00676DB2" w:rsidRDefault="0030307E" w:rsidP="00AA15A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30307E" w:rsidRPr="00676DB2" w:rsidRDefault="0030307E" w:rsidP="00AA15A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30307E" w:rsidRPr="00676DB2" w:rsidRDefault="0030307E" w:rsidP="0030307E">
      <w:pPr>
        <w:pStyle w:val="NormalnyWeb"/>
        <w:spacing w:before="0" w:beforeAutospacing="0" w:after="0"/>
        <w:rPr>
          <w:sz w:val="20"/>
          <w:szCs w:val="20"/>
        </w:rPr>
      </w:pPr>
    </w:p>
    <w:p w:rsidR="00AB7494" w:rsidRPr="00676DB2" w:rsidRDefault="00AB7494" w:rsidP="00AB7494"/>
    <w:p w:rsidR="00AB7494" w:rsidRPr="00676DB2" w:rsidRDefault="00AB7494">
      <w:r w:rsidRPr="00676DB2">
        <w:t>.</w:t>
      </w:r>
    </w:p>
    <w:p w:rsidR="00AB7494" w:rsidRPr="00676DB2" w:rsidRDefault="00AB7494"/>
    <w:p w:rsidR="00091116" w:rsidRPr="00676DB2" w:rsidRDefault="00091116"/>
    <w:p w:rsidR="00102263" w:rsidRDefault="00102263">
      <w:pP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br w:type="page"/>
      </w:r>
    </w:p>
    <w:p w:rsidR="00091116" w:rsidRPr="00074AFB" w:rsidRDefault="00074AFB" w:rsidP="00074AFB">
      <w:pPr>
        <w:pStyle w:val="Bezodstpw"/>
        <w:jc w:val="right"/>
        <w:rPr>
          <w:rFonts w:ascii="Garamond" w:hAnsi="Garamond"/>
          <w:i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</w:t>
      </w:r>
      <w:r w:rsidR="00091116" w:rsidRPr="00074AFB">
        <w:rPr>
          <w:rFonts w:ascii="Garamond" w:hAnsi="Garamond"/>
          <w:i/>
        </w:rPr>
        <w:t xml:space="preserve">Załącznik </w:t>
      </w:r>
      <w:r w:rsidR="00555639" w:rsidRPr="00074AFB">
        <w:rPr>
          <w:rFonts w:ascii="Garamond" w:hAnsi="Garamond"/>
          <w:i/>
        </w:rPr>
        <w:t xml:space="preserve">nr </w:t>
      </w:r>
      <w:r w:rsidR="00091116" w:rsidRPr="00074AFB">
        <w:rPr>
          <w:rFonts w:ascii="Garamond" w:hAnsi="Garamond"/>
          <w:i/>
        </w:rPr>
        <w:t xml:space="preserve">6 </w:t>
      </w:r>
      <w:r w:rsidR="00555639" w:rsidRPr="00074AFB">
        <w:rPr>
          <w:rFonts w:ascii="Garamond" w:hAnsi="Garamond"/>
          <w:i/>
        </w:rPr>
        <w:t>Sylabusy</w:t>
      </w: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Obserwacyjne i asystenckie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Obserwacyjne i asystenckie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contextualSpacing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Obserwacyjne i asystenckie poznanie struktury organizacyjnej przedsiębiorstwa (instytucji), </w:t>
            </w:r>
            <w:r w:rsidR="00946A45">
              <w:rPr>
                <w:sz w:val="20"/>
                <w:szCs w:val="20"/>
              </w:rPr>
              <w:br/>
            </w:r>
            <w:r w:rsidRPr="00427270">
              <w:rPr>
                <w:sz w:val="20"/>
                <w:szCs w:val="20"/>
              </w:rPr>
              <w:t>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Obserwacyjne i asystenckie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Obserwacyjne i asystenckie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Poznanie własnych możliwości na runku pracy i określenie predyspozycji do wykonywania zawodu</w:t>
            </w:r>
            <w:r w:rsidRPr="0042727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zna i rozumie mechanizmy funkcjonowania przedsiębiorstwa (instytucji), w tym stosowanych procedur, metod organizacji pracy, kontroli realizacji zadań.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zna i rozumie oraz potrafi opisać wybrane prawne aspekty funkcjonowanie przedsiębiorstwa (instytucji), roli, funkcji i cech osób na różnych poziomach struktur decyzyjnych i wykonawczych.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K_W04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zidentyfikować otoczenie zewnętrznego przedsiębiorstwa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946A45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jest gotów działać w sposób kreatywny i przedsiębiorczy.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zakładowym regulaminem pracy, przepisami dotyczącymi zachowania tajemnicy służbowej, przepisami BHP i przeciwpożarowymi,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strukturą organizacyjną przedsiębiorstwa (instytucji) oraz zasad jego funkcjonowania, specyfiki środowiska zawodowego. Zapoznanie z hierarchią stanowisk pracy i poleceń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przedsiębiorstwie,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4. zasadami organizacji pracy i podziału kompetencji, procedurami, procesami planowania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kontroli w przedsiębiorstwie (instytucji),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 podstawowym i specjalistycznym oprogramowaniem. Wykonywać zadania praktyczne na określonych stanowiskach pracy z wykorzystaniem narzędzi i technik komputerowych,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zasadami i specyfiką sektora gospodarczego, do którego przynależy dane przedsiębiorstwo (instytucja), relacjami z otoczeniem zewnętrznym.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lastRenderedPageBreak/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Default="00427270" w:rsidP="00427270">
      <w:pPr>
        <w:rPr>
          <w:b/>
          <w:lang w:eastAsia="ar-SA"/>
        </w:rPr>
      </w:pPr>
    </w:p>
    <w:p w:rsidR="00B15806" w:rsidRPr="00427270" w:rsidRDefault="00B15806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IV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i uczestniczące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i uczestniczące kształtowanie umiejętności niezbędnych w przyszłej pracy zawodowej, dotyczących między innymi umiejętności analitycznych, organizacyjnych, nawiązywania kontaktów, prowadzenia negocjacji, kształtowania właściwych postaw,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i uczestniczące poznanie struktury organizacyjnej przedsiębiorstwa (instytucji),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i uczestniczące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i uczestniczące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szerszego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poznanie własnych możliwości na runku pracy i określenie predyspozycji do wykonywania zawodu.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możliwości zastosowania wiedzy zdobytej na zajęciach dydaktycznych </w:t>
            </w:r>
            <w:r w:rsidR="00946A45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kontekście oceny ekonomiki i sposobu oceny organizacji przedsiębiorstw. </w:t>
            </w:r>
          </w:p>
        </w:tc>
        <w:tc>
          <w:tcPr>
            <w:tcW w:w="1699" w:type="dxa"/>
          </w:tcPr>
          <w:p w:rsidR="00427270" w:rsidRPr="00427270" w:rsidRDefault="00427270" w:rsidP="00946A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K_W01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dokumentację wymaganą na różnych stanowiskach pracy w miejscu odbywania praktyki. </w:t>
            </w:r>
          </w:p>
        </w:tc>
        <w:tc>
          <w:tcPr>
            <w:tcW w:w="1699" w:type="dxa"/>
          </w:tcPr>
          <w:p w:rsidR="00427270" w:rsidRPr="00427270" w:rsidRDefault="00427270" w:rsidP="00946A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K_W11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organizację pracy podmiotu, w którym odbywa praktykę. </w:t>
            </w:r>
          </w:p>
        </w:tc>
        <w:tc>
          <w:tcPr>
            <w:tcW w:w="1699" w:type="dxa"/>
          </w:tcPr>
          <w:p w:rsidR="00427270" w:rsidRPr="00427270" w:rsidRDefault="00427270" w:rsidP="00946A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K_W07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wykonywać poprawnie czynności wymagane na poszczególnych stanowiskach pracy i poprawnie prowadzić dokumentację. 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K_U04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gromadzić i analizować dane dotyczące funkcjonowania przedsiębiorstwa względnie instytucji, w której odbywa praktykę. 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K_U08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sporządzić na piśmie analizę zadanego problemu lub zjawiska </w:t>
            </w:r>
            <w:r w:rsidR="00B15806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>w przedsiębiorstwie.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K_U11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oceniać procesy zachodzące w przedsiębiorstwie pod katem ich konsekwencji ekonomiczno – finansowych.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K_U10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K_K03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K_U02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Jest gotów  wypełniać różne role zawodowe i społeczne.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K_U02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przepisami dotyczącymi BHP i tajemnicy służbowej,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obowiązującą strukturą organizacyjną i wzajemnymi powiązaniami komórek przedsiębiorstwa,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poznanie obszaru terytorialnego działalności placówki z uwzględnieniem firm konkurencyjnych,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poznanie zasad ewentualnej współpracy z firmami zewnętrznymi,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zapoznanie się z systemem zarządzania:</w:t>
            </w:r>
          </w:p>
          <w:p w:rsidR="00427270" w:rsidRPr="00427270" w:rsidRDefault="00427270" w:rsidP="00427270">
            <w:pPr>
              <w:ind w:left="43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planowanie</w:t>
            </w:r>
          </w:p>
          <w:p w:rsidR="00427270" w:rsidRPr="00427270" w:rsidRDefault="00427270" w:rsidP="00427270">
            <w:pPr>
              <w:ind w:left="43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organizowanie działalności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 motywowanie pracowników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kontrola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działalnością marketingową przedsiębiorstwa: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organizacja sprzedaży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prowadzenie negocjacji z kontrahentami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opracowanie planów promocyjnych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formy działalności promocyjnej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 dostępnymi stosowanymi w danej jednostce specjalistycznymi rozwiązaniami IT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zapoznanie się z działem personalnym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11. asystenckie i uczestniczące wykonywanie zadań z zakresu ekonomii i organizacji przedsiębiorstw.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zapoznać się z zasadami funkcjonowania i stosowanymi w organizacji metodami, formami 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Default="00427270" w:rsidP="00427270">
      <w:pPr>
        <w:rPr>
          <w:b/>
          <w:lang w:eastAsia="ar-SA"/>
        </w:rPr>
      </w:pPr>
    </w:p>
    <w:p w:rsidR="00B15806" w:rsidRPr="00427270" w:rsidRDefault="00B15806" w:rsidP="00427270">
      <w:pPr>
        <w:rPr>
          <w:b/>
          <w:lang w:eastAsia="ar-SA"/>
        </w:rPr>
      </w:pPr>
    </w:p>
    <w:p w:rsidR="00427270" w:rsidRPr="00427270" w:rsidRDefault="00102263" w:rsidP="00B15806">
      <w:pPr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ORGANIZACJA PRZEDSIĘBIORSTW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Asystenckie, uczestniczące oraz specjalizacyjne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kształtowanie umiejętności niezbędnych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427270" w:rsidRPr="00427270" w:rsidRDefault="00427270" w:rsidP="00B15806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zasoby i funkcje podmiotu, rodzaje dokumentów, sprawozdań finansowych oraz wykorzystywane przez podmiot programy finansowo – ekonomiczne.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_W01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_W06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stosowane w organizacji procedury i metody zarządzania finansami oraz instrumentami ekonomicznymi i oceny sprawności ich realizacji.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_W04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_W06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specyfikę pracy w poszczególnych działach firmy.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_W06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Przestrzega i potrafi zastosować przepisy dotyczące bezpieczeństwa i higieny pracy, ochrony p. poż. obowiązujące w zakładzie pracy.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_U02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_U09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aktywnie uczestniczyć w procesach decyzyjnych oraz w tworzeniu i realizacji złożonych przedsięwzięć w środowisku pracy i poza nim.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_U02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_U03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rozpoznawać problemy z zakresu gospodarowania i realizować typowe zadania przy wykorzystaniu nowoczesnych metod i narzędzi mających zastosowanie </w:t>
            </w:r>
            <w:r w:rsidR="00B15806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gospodarce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_U01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_U02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posługiwać się analizą ekonomiczną w ramach funkcjonowania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określić priorytety służące realizacji określonego przez siebie i innych zadania.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_K01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_K03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wzbogacać i doskonalić zdobytą na zajęciach dydaktycznych wiedzę teoretyczną oraz jest gotów do jej implementacji w praktyce zawodowej.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profilem działalności przedsiębiorstwa, w którym odbywa się praktyka;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przepisami bezpieczeństwa i higieny pracy, ochrony przeciwpożarowej oraz wewnętrznymi regulaminami pracy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zapoznanie się ze strukturą organizacyjną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obserwacja, w jaki sposób firma gromadzi i opracowuje informacje o realizacji zadań poszczególnych działów, niezbędne do analizy ekonomicznej i sprawozdawczości;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5. poznanie sposobu selekcji danych statystycznych pod kątem ich przydatności analitycznej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decyzyjnej;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poznanie metod, rodzajów i etapów analizy ekonomicznej stosowanej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poznanie podstawowych miar oraz wskaźników analizy ekonomicznej, które wykorzystuje dana firma;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dokumentacją inwentaryzacji dokonywanych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ze stosowanymi programami komputerowymi wspomagającymi działanie księgowości;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analiza struktury i zakresu dostępnego w danej firmie jednostkowego sprawozdania finansowego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11. zapoznanie się ze stosowanymi w firmie wybranymi metodami kalkulacji cen sprzedaży;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12. zapoznanie się z formami rozliczeń, które stosuje firma;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b/>
          <w:lang w:eastAsia="ar-SA"/>
        </w:rPr>
      </w:pPr>
      <w:r w:rsidRPr="00427270">
        <w:rPr>
          <w:b/>
          <w:lang w:eastAsia="ar-SA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 HOTELARSTWO I TURYSTYKA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uczestniczące i specjalizacyjne poznanie zasad funkcjonowania różnych instytucji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uczestniczące i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contextualSpacing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Asystenckie uczestniczące i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uczestniczące i specjalizacyjne poznanie środowiska zawodowego, radzenia sobie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uczestniczące i specjalizacyjne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</w:t>
            </w:r>
            <w:r w:rsidRPr="0042727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B15806" w:rsidRPr="00427270" w:rsidRDefault="00B15806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zakres obowiązków i standardy jakości pracy na poszczególnych stanowiskach organizacji prowadzących działalność hotelarską.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K_W02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K_W04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Ma pogłębioną wiedzę z zakresu ekonomiki zadaniowej wobec zachowań rynkowych współczesnych odbiorców usług hotelarskich wraz z optymalizacją organizacyjną i ekonomiczną.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K_W12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K_W13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Ma pogłębioną wiedzę prawną dotyczącą dostępności oferty hotelarskiej oraz ekonomicznej skuteczności i efektywności procesów gospodarowania.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K_W06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K_W08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określić zakres zadań i obowiązków adekwatnie do właściwości poszczególnych stanowisk w przedsiębiorstwie hotelarskim.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Ma umiejętność pracy na poszczególnych stanowiskach hotelu oraz potrafi porozumiewać się w języku obcym.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K_U04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K_U11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zorganizować pracę biurową. Posiada umiejętność korzystania z metod i narzędzi komunikacji na odległość i pozyskiwania informacji gospodarczych związanych z działalnością hotelarską.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K_U08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zastosować właściwe metody i narzędzia w zakresie technik informacyjno – komunikacyjnych.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K_U12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aby w ramach refleksji sytuacyjnej odpowiednio określić priorytety służące realizacji określonego zadania.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K_K01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role, mając świadomość krytycznej oceny posiadanej wiedzy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K_K02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K_K05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do tworzenia i rozwoju indywidualnych form przedsiębiorczości w obszarze hotelarstwa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Studenci mogą odbyć praktykę zawodową w jednej z firm i instytucji z którą Uczelnia ma podpisane porozumienie bądź też wybrać miejsce praktyk samodzielnie. miejscem praktyk mogą być: zakłady hotelarskie działające na terenie Polski i innych państw (hotele, motele, pensjonaty, schroniska); w uzasadnionych przypadkach ośrodki wczasowe, zakłady uzdrowiskowe, obiekty sportowo – rekreacyjne prowadzące działalność noclegową i gastronomiczną. Podmioty 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podstawy prawne funkcjonowania obiektu,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statut i regulamin obiekty,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 strukturę, organizację funkcjonowanie przedsiębiorstwa hotelarskiego oraz zakres i charakter świadczonych usług,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działalność marketingowa obiektu,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zasady gromadzenia informacji, sposoby udzielania informacji,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organizacja pracy na poszczególnych stanowiskach pracy oraz zakres czynności poszczególnych komórek organizacyjnych,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7. organizacja pracy w recepcji, współpracę z innymi działami,, dokumentację, regulaminy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instrukcje dotyczące funkcjonowanie recepcji,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system rezerwacji i meldowania pojedynczych gości oraz dużych grup,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 technikami obsługi gościa,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działalność części gastronomicznej zakładu hotelarskiego,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11. systemy informatyczne wykorzystywane w pracy.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br w:type="page"/>
      </w: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lastRenderedPageBreak/>
        <w:drawing>
          <wp:inline distT="0" distB="0" distL="0" distR="0" wp14:anchorId="40C6B8F3" wp14:editId="22B21A2C">
            <wp:extent cx="1183005" cy="3111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JEDNOSTEK SAMORZĄDU TERYTORIALNEGO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kształtowanie umiejętności niezbędnych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struktury organizacyjnej przedsiębiorstwa (instytucji), w której odbywana jest praktyka, zasad organizacji pracy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B15806" w:rsidRPr="00427270" w:rsidRDefault="00B15806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zasoby i funkcje podmiotu, rodzaje dokumentów, sprawozdań finansowych oraz wykorzystywane przez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stosowane w jednostkach samorządu terytorialnego procedury i metody zarządzania finansami oraz instrumentami ekonomicznymi i oceny sprawności ich realizacji.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_W04 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specyfikę pracy w poszczególnych działach urzędu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określić zakres zadań i obowiązków adekwatnie do właściwości poszczególnych stanowisk odpowiadających za ekonomikę jednostki samorządu terytorialnego.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_U09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aktywnie uczestniczyć w procesach decyzyjnych oraz w tworzeniu i realizacji złożonych przedsięwzięć w środowisku pracy i poza nim.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rozpoznawać problemy z zakresu gospodarowania i realizować typowe zadania przy wykorzystaniu nowoczesnych metod i narzędzi mających zastosowanie w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posługiwać się analizą ekonomiczną w ramach funkcjonowania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określić priorytety służące realizacji określonego przez siebie i innych zadania.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wzbogacać i doskonalić zdobytą na zajęciach dydaktycznych wiedzę teoretyczną oraz jest gotów do jej implementacji w praktyce zawodowej.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profilem działalności przedsiębiorstwa, w którym odbywa się praktyka;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przepisami bezpieczeństwa i higieny pracy, ochrony przeciwpożarowej oraz wewnętrznymi regulaminami pracy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zapoznanie się ze strukturą organizacyjną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obserwacja, w jaki sposób firma gromadzi i opracowuje informacje o realizacji zadań poszczególnych działów, niezbędne do analizy ekonomicznej i sprawozdawczości;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5. poznanie sposobu selekcji danych statystycznych pod kątem ich przydatności analitycznej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decyzyjnej;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poznanie metod, rodzajów i etapów analizy ekonomicznej stosowanej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poznanie podstawowych miar oraz wskaźników analizy ekonomicznej, które wykorzystuje dana firma;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dokumentacją inwentaryzacji dokonywanych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ze stosowanymi programami komputerowymi wspomagającymi działanie księgowości;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analiza struktury i zakresu dostępnego w danej firmie jednostkowego sprawozdania finansowego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11. zapoznanie się ze stosowanymi w firmie wybranymi metodami kalkulacji cen sprzedaży;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12. zapoznanie się z formami rozliczeń, które stosuje firma;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b/>
          <w:lang w:eastAsia="ar-SA"/>
        </w:rPr>
      </w:pPr>
      <w:r w:rsidRPr="00427270">
        <w:rPr>
          <w:b/>
          <w:lang w:eastAsia="ar-SA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FINANSE PRZEDSIĘBIORSTW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struktury organizacyjnej przedsiębiorstwa (instytucji), w której odbywana jest praktyka, zasad organizacji pracy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kształtowanie kultury zawodowej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  <w:t>i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zasoby i funkcje podmiotu, rodzaje dokumentów, sprawozdań finansowych oraz wykorzystywane przez podmiot programy finansowo – ekonomiczne.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_W01 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stosowane w organizacji procedury i metody zarządzania finansami oraz instrumentami ekonomicznymi i oceny sprawności ich realizacji.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_W04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specyfikę pracy w poszczególnych działach firmy.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określić zakres zadań i obowiązków adekwatnie do właściwości poszczególnych stanowisk odpowiadających za finanse w przedsiębiorstwie.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_U09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aktywnie uczestniczyć w procesach decyzyjnych oraz w tworzeniu i realizacji złożonych przedsięwzięć w środowisku pracy i poza nim.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rozpoznawać problemy z zakresu gospodarowania i realizować typowe zadania przy wykorzystaniu nowoczesnych metod i narzędzi mających zastosowanie </w:t>
            </w:r>
            <w:r w:rsidR="00B15806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gospodarce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posługiwać się analizą ekonomiczną w ramach funkcjonowania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określić priorytety służące realizacji określonego przez siebie i innych zadania.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K_K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wzbogacać i doskonalić zdobytą na zajęciach dydaktycznych wiedzę teoretyczną oraz jest gotów do jej implementacji w praktyce zawodowej.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K_K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profilem działalności przedsiębiorstwa, w którym odbywa się praktyka;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przepisami bezpieczeństwa i higieny pracy, ochrony przeciwpożarowej oraz wewnętrznymi regulaminami pracy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zapoznanie się ze strukturą organizacyjną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obserwacja, w jaki sposób firma gromadzi i opracowuje informacje o realizacji zadań poszczególnych działów, niezbędne do analizy ekonomicznej i sprawozdawczości;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5. poznanie sposobu selekcji danych statystycznych pod kątem ich przydatności analitycznej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decyzyjnej;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poznanie metod, rodzajów i etapów analizy ekonomicznej stosowanej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poznanie podstawowych miar oraz wskaźników analizy ekonomicznej, które wykorzystuje dana firma;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dokumentacją inwentaryzacji dokonywanych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ze stosowanymi programami komputerowymi wspomagającymi działanie księgowości;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analiza struktury i zakresu dostępnego w danej firmie jednostkowego sprawozdania finansowego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11. zapoznanie się ze stosowanymi w firmie wybranymi metodami kalkulacji cen sprzedaży;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12. zapoznanie się z formami rozliczeń, które stosuje firma;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b/>
          <w:lang w:eastAsia="ar-SA"/>
        </w:rPr>
      </w:pPr>
      <w:r w:rsidRPr="00427270">
        <w:rPr>
          <w:b/>
          <w:lang w:eastAsia="ar-SA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8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194"/>
        <w:gridCol w:w="1701"/>
      </w:tblGrid>
      <w:tr w:rsidR="00427270" w:rsidRPr="00427270" w:rsidTr="00B15806">
        <w:trPr>
          <w:trHeight w:val="567"/>
        </w:trPr>
        <w:tc>
          <w:tcPr>
            <w:tcW w:w="456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4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70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ekonomikę funkcjonowania organizacji sektora publicznego lub prywatnego, w tym stosowanych procedur, metod organizacji pracy, kontroli realizacji zadań.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prawne aspekty funkcjonowanie organizacji sektora publicznego lub prywatnego, rolę, funkcje i zadania osób na różnych poziomach struktur decyzyjnych i wykonawczych.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lastRenderedPageBreak/>
              <w:t xml:space="preserve">W3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4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identyfikować sposób organizacji pracy podmiotu, jego formę organizacyjno-prawną oraz zachodzące w nim procesy.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4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Potrafi korzystać z urządzeń oraz programów komputerowych usprawniających pracę administracyjno-biurową w zakładzie, w tym z programów służących rachunkowości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fiskalizacji.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wykonywać pod nadzorem wybrane zadania przypisane do działu (działów) realizacji studenckich praktyk zawodowych.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701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K_K01 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jest gotów działać w sposób kreatywny i przedsiębiorczy.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CC0892">
        <w:trPr>
          <w:trHeight w:val="5521"/>
        </w:trPr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26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427270" w:rsidRDefault="00427270" w:rsidP="00AA15AF">
            <w:pPr>
              <w:numPr>
                <w:ilvl w:val="0"/>
                <w:numId w:val="26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200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200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lastRenderedPageBreak/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FINANSE PRZEDSIĘBIORSTW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CC0892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221"/>
        <w:gridCol w:w="1701"/>
      </w:tblGrid>
      <w:tr w:rsidR="00427270" w:rsidRPr="00427270" w:rsidTr="00CC0892">
        <w:trPr>
          <w:trHeight w:val="567"/>
        </w:trPr>
        <w:tc>
          <w:tcPr>
            <w:tcW w:w="42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22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70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221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w pogłębiony funkcje przedsiębiorstw, rodzaje dokumentów, sprawozdań finansowych oraz wykorzystywane w miejscu odbywania praktyk programy finansowo- rachunkowe.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221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w pogłębionym zakresie procedury i metody dotyczące gospodarowania finansami przedsiębiorstw oraz zastosowania instrumentów finansowych oraz oceny sprawności ich wykorzystania.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potrafi obserwować, diagnozować oraz  oceniać w  pogłębionym zakresie sytuację finansów w przedsiębiorstwie.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 stosować narzędzia analizy finansowej w praktyce.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701" w:type="dxa"/>
          </w:tcPr>
          <w:p w:rsidR="00427270" w:rsidRPr="00427270" w:rsidRDefault="00CC0892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odpowiednio i odpowiedzialnie określać priorytety działań własnych oraz prac zespołowych.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 i efektywnie pracować w grupie, przyjmując w niej różne role.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podejmować etyczne decyzję zarówno względem pracodawcy, jak i otoczenia społeczno-gospodarczego.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19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CC0892" w:rsidRDefault="00427270" w:rsidP="00AA15AF">
            <w:pPr>
              <w:numPr>
                <w:ilvl w:val="0"/>
                <w:numId w:val="19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CC0892" w:rsidRDefault="00CC0892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0892" w:rsidRDefault="00CC0892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CC0892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CC0892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CC0892">
      <w:pPr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EKONOMIA/HOTELARSTWO I TURYSTYKA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CC0892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067"/>
        <w:gridCol w:w="1855"/>
      </w:tblGrid>
      <w:tr w:rsidR="00427270" w:rsidRPr="00427270" w:rsidTr="00CC0892">
        <w:trPr>
          <w:trHeight w:val="567"/>
        </w:trPr>
        <w:tc>
          <w:tcPr>
            <w:tcW w:w="42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85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w pogłębionym zakresie obowiązki i standardy jakości pracy na poszczególnych stanowiskach w hotelarstwie.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w pogłębionym zakresie sposoby zarządzania przedsiębiorstwem hotelarskim.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w pogłębionym zakresie standardy i normy prawa dotyczącą usług hotelarskich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określić zakres obowiązków właściwy dla poszczególnych stanowisk </w:t>
            </w:r>
            <w:r w:rsidR="00CC0892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>w przedsiębiorstwie hotelarskim.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zorganizować pracę biurową oraz posiada umiejętność pracy na poszczególnych stanowiskach hotelu.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Posiada umiejętność korzystania z metod i narzędzi komunikacji na odległość </w:t>
            </w:r>
            <w:r w:rsidR="00CC0892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>i pozyskiwania informacji.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Potrafi zastosować właściwe metody i narzędzia w zakresie technik informacyjno - komunikacyjnych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855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do etycznej i ekonomicznej refleksji nad problemowymi sytuacjami, wynikającymi z pragmatyki pracy zawodowej w branży hotelarskiej.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role, mając świadomość krytycznej oceny posiadanej wiedzy.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do podjęcia indywidualnych form przedsiębiorczości w obszarze hotelarstwa.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31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CC0892" w:rsidRDefault="00427270" w:rsidP="00AA15AF">
            <w:pPr>
              <w:numPr>
                <w:ilvl w:val="0"/>
                <w:numId w:val="31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organizacją pracy oraz celami i zadaniami instytucji/przedsiębiorstwa,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której odbywa praktyki,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Pr="00427270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lastRenderedPageBreak/>
        <w:drawing>
          <wp:inline distT="0" distB="0" distL="0" distR="0" wp14:anchorId="40C6B8F3" wp14:editId="22B21A2C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ADMINISTRACJI I SEKTORA PUBLICZNEGO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356"/>
        <w:gridCol w:w="1566"/>
      </w:tblGrid>
      <w:tr w:rsidR="00427270" w:rsidRPr="00427270" w:rsidTr="00CC0892">
        <w:trPr>
          <w:trHeight w:val="567"/>
        </w:trPr>
        <w:tc>
          <w:tcPr>
            <w:tcW w:w="42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363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55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modele administracji publicznej i rozumie podstawowe funkcje administracji.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Zna i rozumie etyczno- zawodowe obowiązki pracowników administracji rządowej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samorządowej, Posiada wiedzę na temat głównych problemów etyczno – zawodowych pracowników służby cywilnej.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zasady i środki ochrony własności intelektualnej. Posiada wiedzę na temat możliwości legalnego korzystania z chronionych dóbr.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lastRenderedPageBreak/>
              <w:t>W4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najważniejsze techniki pracy biurowej. Posiada wiedzę na temat usług dostępnych w sieciach informatycznych.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korzystać z podstawowych umiejętności w zakresie komunikacji interpersonalnej oraz logicznej argumentacji.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559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 ramach refleksji sytuacyjnej odpowiednio określić priorytety służące realizacji określonego zadania.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role, mając świadomość krytycznej oceny posiadanej wiedzy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wzbogacać i doskonalić zdobytą na zajęciach dydaktycznych wiedzę teoretyczną w zakresie jej implementacji w praktyce zawodowej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34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CC0892" w:rsidRDefault="00427270" w:rsidP="00AA15AF">
            <w:pPr>
              <w:numPr>
                <w:ilvl w:val="0"/>
                <w:numId w:val="34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 w:rsidRP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</w:tr>
    </w:tbl>
    <w:p w:rsidR="00427270" w:rsidRPr="00427270" w:rsidRDefault="00427270" w:rsidP="00427270">
      <w:pPr>
        <w:suppressAutoHyphens/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suppressAutoHyphens/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ZARZĄDZANIE W TRANSPORCIE, SPEDYCJI I LOGISTYCE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1701"/>
      </w:tblGrid>
      <w:tr w:rsidR="00427270" w:rsidRPr="00427270" w:rsidTr="003A255A">
        <w:trPr>
          <w:trHeight w:val="567"/>
        </w:trPr>
        <w:tc>
          <w:tcPr>
            <w:tcW w:w="562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70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zasoby i funkcje podmiotu, rodzaje dokumentów, sprawozdań finansowych oraz wykorzystywane przez podmiot programy finansowo – ekonomiczne oraz wykorzystywane w transporcie i logistyce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na temat specyfiki pracy w poszczególnych działach firmy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Wykształcił nawyki przestrzegania przepisów dotyczących bezpieczeństwa </w:t>
            </w:r>
            <w:r w:rsidRPr="00427270">
              <w:rPr>
                <w:color w:val="000000"/>
                <w:sz w:val="20"/>
                <w:szCs w:val="20"/>
              </w:rPr>
              <w:br/>
              <w:t xml:space="preserve">i higieny pracy, ochrony p. poż. obowiązującej w zakładzie pracy oraz </w:t>
            </w:r>
            <w:r w:rsidR="003A255A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czynnościach transportowych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przygotowany do aktywnego uczestniczenia w procesach decyzyjnych oraz </w:t>
            </w:r>
            <w:r w:rsidR="003A255A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tworzeniu i realizacji złożonych przedsięwzięć w środowisku pracy i poza nim.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Posiada pogłębione umiejętności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Posiada pogłębione umiejętności z zakresu  analizy ekonomicznej przedsiębiorstwa/instytucji a także analizy poprawności organizacji procesów logistycznych.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701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odpowiednio określić priorytety służące realizacji określonego przez siebie i innych zadania.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wzbogacać i doskonalić zdobytą na zajęciach dydaktycznych wiedzę teoretyczną w zakresie jej implementacji w praktyce zawodowej.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3A25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37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427270" w:rsidRDefault="00427270" w:rsidP="00AA15AF">
            <w:pPr>
              <w:numPr>
                <w:ilvl w:val="0"/>
                <w:numId w:val="37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  <w:r w:rsidRPr="00427270">
        <w:rPr>
          <w:rFonts w:eastAsiaTheme="minorHAnsi"/>
          <w:sz w:val="20"/>
          <w:szCs w:val="20"/>
          <w:lang w:eastAsia="en-US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ZARZĄDZANIE W TRANSPORCIE, SPEDYCJI I LOGISTYCE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Harabin, prof. </w:t>
            </w:r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3A255A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934"/>
        <w:gridCol w:w="1855"/>
      </w:tblGrid>
      <w:tr w:rsidR="00427270" w:rsidRPr="00427270" w:rsidTr="00440691">
        <w:trPr>
          <w:trHeight w:val="567"/>
        </w:trPr>
        <w:tc>
          <w:tcPr>
            <w:tcW w:w="562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85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zasoby i funkcje podmiotu, rodzaje dokumentów, sprawozdań finansowych oraz wykorzystywane przez podmiot programy finansowo - ekonomiczne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z zakresu stosowanych w organizacji procedur i metod dotyczących zarządzania finansami oraz instrumentami ekonomicznymi i oceny sprawności ich realizacji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lastRenderedPageBreak/>
              <w:t>W3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na temat specyfiki pracy w poszczególnych działach firmy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Wykształcił nawyk przestrzegania przepisów dotyczących bezpieczeństwa </w:t>
            </w:r>
            <w:r w:rsidRPr="00427270">
              <w:rPr>
                <w:sz w:val="20"/>
                <w:szCs w:val="20"/>
              </w:rPr>
              <w:br/>
              <w:t xml:space="preserve">i higieny pracy, ochrony p. poż. obowiązującej w zakładzie pracy.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Posiada pogłębioną umiejętność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Posiad pogłębione umiejętności związane z analizą ekonomiczną przedsiębiorstwa/instytucji.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855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odpowiednio określić priorytety służące realizacji określonego przez siebie i innych zadania.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wzbogacać i doskonalić zdobytą na zajęciach dydaktycznych wiedzę teoretyczną w zakresie jej implementacji w praktyce zawodowej.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40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427270" w:rsidRDefault="00427270" w:rsidP="00AA15AF">
            <w:pPr>
              <w:numPr>
                <w:ilvl w:val="0"/>
                <w:numId w:val="40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strukturą organizacyjną przedsiębiorstwa (instytucji) oraz zasad jego funkcjonowania, specyfiki środowiska zawodowego. Zapoznanie z hierarchią stanowisk pracy i poleceń </w:t>
            </w:r>
            <w:r w:rsidR="004406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4406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E2040C" w:rsidRPr="00074AFB" w:rsidRDefault="00074AFB" w:rsidP="00074AFB">
      <w:pPr>
        <w:jc w:val="right"/>
        <w:rPr>
          <w:rFonts w:ascii="Garamond" w:hAnsi="Garamond"/>
          <w:i/>
          <w:sz w:val="22"/>
          <w:szCs w:val="22"/>
        </w:rPr>
      </w:pPr>
      <w:r>
        <w:rPr>
          <w:szCs w:val="22"/>
        </w:rPr>
        <w:lastRenderedPageBreak/>
        <w:t xml:space="preserve"> </w:t>
      </w:r>
      <w:r w:rsidR="00E2040C" w:rsidRPr="00074AFB">
        <w:rPr>
          <w:rFonts w:ascii="Garamond" w:hAnsi="Garamond"/>
          <w:i/>
          <w:sz w:val="22"/>
          <w:szCs w:val="22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102263" w:rsidP="00E2040C">
      <w:pPr>
        <w:jc w:val="center"/>
        <w:rPr>
          <w:szCs w:val="22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  <w:r w:rsidRPr="009066AD">
        <w:rPr>
          <w:szCs w:val="22"/>
        </w:rPr>
        <w:tab/>
      </w:r>
      <w:r w:rsidRPr="009066AD">
        <w:rPr>
          <w:b/>
          <w:szCs w:val="22"/>
        </w:rPr>
        <w:t>WYMIAR, ZASADY I FORMY ODBYWANIA PRAKTYK ZAWODOWYCH NA KIERUNKU EKONOMIA STUDIA I STOPNIA</w:t>
      </w: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9"/>
        </w:numPr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„ekonomia” na studiach pierwszego stopnia jest realizowana w ogólnym wymiarze 960 godzin.</w:t>
      </w:r>
    </w:p>
    <w:p w:rsidR="00B404F4" w:rsidRPr="009066AD" w:rsidRDefault="00B404F4" w:rsidP="00AA15AF">
      <w:pPr>
        <w:pStyle w:val="Akapitzlist"/>
        <w:numPr>
          <w:ilvl w:val="0"/>
          <w:numId w:val="9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Praktykom studenckim na studiach pierwszego </w:t>
      </w:r>
      <w:r w:rsidR="006523D9">
        <w:rPr>
          <w:rFonts w:ascii="Times New Roman" w:hAnsi="Times New Roman" w:cs="Times New Roman"/>
        </w:rPr>
        <w:t>stopnia przypisano 39 pkt ECTS.</w:t>
      </w:r>
    </w:p>
    <w:p w:rsidR="00B404F4" w:rsidRPr="009066AD" w:rsidRDefault="00B404F4" w:rsidP="00AA15AF">
      <w:pPr>
        <w:pStyle w:val="Akapitzlist"/>
        <w:numPr>
          <w:ilvl w:val="0"/>
          <w:numId w:val="9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na studiach pierwszego stopnia rozpoczyna się w semestrze 2 i trwa w semestrze 4 oraz 5,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946A45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946A45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V</w:t>
            </w:r>
          </w:p>
        </w:tc>
        <w:tc>
          <w:tcPr>
            <w:tcW w:w="3109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946A45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 xml:space="preserve">320 godzin 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946A45">
        <w:trPr>
          <w:trHeight w:val="450"/>
        </w:trPr>
        <w:tc>
          <w:tcPr>
            <w:tcW w:w="1578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946A45">
        <w:trPr>
          <w:trHeight w:val="450"/>
        </w:trPr>
        <w:tc>
          <w:tcPr>
            <w:tcW w:w="1578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Efekty uczenia się przewidziane dla praktyk zawodowych i metody ich weryfikacji zostały określone w sylabusie przedmiotu. Merytoryczny nadzór nad praktykami sprawować będzie </w:t>
      </w:r>
      <w:r>
        <w:rPr>
          <w:rFonts w:ascii="Times New Roman" w:hAnsi="Times New Roman" w:cs="Times New Roman"/>
        </w:rPr>
        <w:t>Koordynator ds. studenckich praktyk zawodowych</w:t>
      </w:r>
      <w:r w:rsidRPr="009066AD">
        <w:rPr>
          <w:rFonts w:ascii="Times New Roman" w:hAnsi="Times New Roman" w:cs="Times New Roman"/>
        </w:rPr>
        <w:t xml:space="preserve"> na kierunku ekonomia</w:t>
      </w:r>
      <w:r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 potrwierdzonej przez Opiekuna z ramienia pracodawcy oraz dokonuje zaliczenia praktyki,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AA15A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Zasady odbywania praktyk reguluje Regulamin praktyk zawodowych na kierunku „ekonomia”. </w:t>
      </w:r>
    </w:p>
    <w:p w:rsidR="00B404F4" w:rsidRPr="009066AD" w:rsidRDefault="00B404F4" w:rsidP="00B404F4"/>
    <w:p w:rsidR="00B404F4" w:rsidRPr="009066AD" w:rsidRDefault="00B404F4" w:rsidP="00B404F4"/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color w:val="000000"/>
          <w:szCs w:val="22"/>
        </w:rPr>
      </w:pPr>
      <w:r w:rsidRPr="009066AD">
        <w:rPr>
          <w:b/>
          <w:color w:val="000000"/>
          <w:szCs w:val="22"/>
        </w:rPr>
        <w:lastRenderedPageBreak/>
        <w:t>WYMIAR, ZASADY I FORMY ODBYWANIA PRAKTYKI ZAWODOWEJ NA KIERUNKU EKONOMIA STUDIA II STOPNIA</w:t>
      </w: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rPr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13"/>
        </w:numPr>
        <w:tabs>
          <w:tab w:val="left" w:pos="3894"/>
        </w:tabs>
        <w:spacing w:after="120" w:line="360" w:lineRule="auto"/>
        <w:ind w:left="72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„ekonomia” na studiach drugiego stopnia jest realizowana w ogólnym wymiarze 450 godzin.</w:t>
      </w:r>
    </w:p>
    <w:p w:rsidR="00B404F4" w:rsidRPr="009066AD" w:rsidRDefault="00B404F4" w:rsidP="00AA15AF">
      <w:pPr>
        <w:pStyle w:val="Akapitzlist"/>
        <w:numPr>
          <w:ilvl w:val="0"/>
          <w:numId w:val="13"/>
        </w:numPr>
        <w:tabs>
          <w:tab w:val="left" w:pos="3894"/>
        </w:tabs>
        <w:spacing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Praktykom studenckim na studiach drugiego</w:t>
      </w:r>
      <w:r w:rsidR="006523D9">
        <w:rPr>
          <w:rFonts w:ascii="Times New Roman" w:hAnsi="Times New Roman" w:cs="Times New Roman"/>
        </w:rPr>
        <w:t xml:space="preserve"> stopnia przypisano 19 pkt ECTS</w:t>
      </w:r>
      <w:r w:rsidRPr="009066AD">
        <w:rPr>
          <w:rFonts w:ascii="Times New Roman" w:hAnsi="Times New Roman" w:cs="Times New Roman"/>
        </w:rPr>
        <w:t>.</w:t>
      </w:r>
    </w:p>
    <w:p w:rsidR="00B404F4" w:rsidRPr="009066AD" w:rsidRDefault="00B404F4" w:rsidP="00AA15AF">
      <w:pPr>
        <w:pStyle w:val="Akapitzlist"/>
        <w:numPr>
          <w:ilvl w:val="0"/>
          <w:numId w:val="13"/>
        </w:numPr>
        <w:tabs>
          <w:tab w:val="left" w:pos="3894"/>
        </w:tabs>
        <w:spacing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na studiach drugiego stopnia rozpoczyna się w semestrze 2 i trwa w semestrze 3,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946A45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946A45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3109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946A45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200 godzin. (tj. 5 dni w tygodniu, po 8 godz./dzień przez 5 tygodni)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8</w:t>
            </w:r>
          </w:p>
        </w:tc>
      </w:tr>
      <w:tr w:rsidR="00B404F4" w:rsidRPr="009066AD" w:rsidTr="00946A45">
        <w:trPr>
          <w:trHeight w:val="450"/>
        </w:trPr>
        <w:tc>
          <w:tcPr>
            <w:tcW w:w="1578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280 godzin. (tj. 5 dni w tygodniu, po 7 godz./dzień przez 7 tygodni)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11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Default="00B404F4" w:rsidP="00B404F4">
      <w:pPr>
        <w:rPr>
          <w:szCs w:val="22"/>
        </w:rPr>
      </w:pPr>
    </w:p>
    <w:p w:rsidR="00440691" w:rsidRDefault="00440691" w:rsidP="00B404F4">
      <w:pPr>
        <w:rPr>
          <w:szCs w:val="22"/>
        </w:rPr>
      </w:pPr>
    </w:p>
    <w:p w:rsidR="00440691" w:rsidRPr="009066AD" w:rsidRDefault="00440691" w:rsidP="00B404F4">
      <w:pPr>
        <w:rPr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1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Efekty uczenia się przewidziane dla praktyk zawodowych i metody ich weryfikacji zostały określone w sylabusie przedmiotu. Merytoryczny nadzór nad praktykami sprawować będzie</w:t>
      </w:r>
      <w:r>
        <w:rPr>
          <w:rFonts w:ascii="Times New Roman" w:hAnsi="Times New Roman" w:cs="Times New Roman"/>
        </w:rPr>
        <w:t xml:space="preserve"> Koordynator ds. studenckich praktyk zawodowych </w:t>
      </w:r>
      <w:r w:rsidRPr="009066AD">
        <w:rPr>
          <w:rFonts w:ascii="Times New Roman" w:hAnsi="Times New Roman" w:cs="Times New Roman"/>
        </w:rPr>
        <w:t>na kierunku ekonomia</w:t>
      </w:r>
      <w:r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</w:t>
      </w:r>
      <w:r w:rsidR="00440691">
        <w:rPr>
          <w:rFonts w:ascii="Times New Roman" w:hAnsi="Times New Roman" w:cs="Times New Roman"/>
        </w:rPr>
        <w:t xml:space="preserve"> potrwierdzonej przez Opiekuna </w:t>
      </w:r>
      <w:r w:rsidRPr="009066AD">
        <w:rPr>
          <w:rFonts w:ascii="Times New Roman" w:hAnsi="Times New Roman" w:cs="Times New Roman"/>
        </w:rPr>
        <w:t>z ramienia pracodawcy oraz dokonuje zaliczenia praktyki,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AA15AF">
      <w:pPr>
        <w:pStyle w:val="Akapitzlist"/>
        <w:numPr>
          <w:ilvl w:val="0"/>
          <w:numId w:val="1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Zasady odbywania praktyk reguluje Regulamin praktyk zawodowych na kierunku „ekonomia”. </w:t>
      </w:r>
    </w:p>
    <w:p w:rsidR="008B77AD" w:rsidRDefault="008B77AD" w:rsidP="00E2040C">
      <w:pPr>
        <w:jc w:val="center"/>
        <w:rPr>
          <w:szCs w:val="22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</w:p>
    <w:p w:rsidR="009438EB" w:rsidRPr="00CA1985" w:rsidRDefault="00074AFB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>
        <w:rPr>
          <w:i/>
          <w:lang w:eastAsia="x-none"/>
        </w:rPr>
        <w:t xml:space="preserve"> </w:t>
      </w:r>
    </w:p>
    <w:p w:rsidR="009438EB" w:rsidRPr="00CA1985" w:rsidRDefault="009438EB">
      <w:pPr>
        <w:spacing w:after="160" w:line="259" w:lineRule="auto"/>
        <w:rPr>
          <w:i/>
          <w:lang w:eastAsia="x-none"/>
        </w:rPr>
      </w:pPr>
      <w:r w:rsidRPr="00CA1985">
        <w:rPr>
          <w:i/>
          <w:lang w:eastAsia="x-none"/>
        </w:rPr>
        <w:br w:type="page"/>
      </w:r>
    </w:p>
    <w:p w:rsidR="00D26891" w:rsidRPr="00074AFB" w:rsidRDefault="00D26891" w:rsidP="00CA1985">
      <w:pPr>
        <w:tabs>
          <w:tab w:val="center" w:pos="4536"/>
          <w:tab w:val="right" w:pos="9072"/>
        </w:tabs>
        <w:jc w:val="right"/>
        <w:rPr>
          <w:rFonts w:ascii="Garamond" w:hAnsi="Garamond"/>
          <w:i/>
          <w:sz w:val="22"/>
          <w:szCs w:val="22"/>
          <w:lang w:eastAsia="x-none"/>
        </w:rPr>
      </w:pPr>
      <w:r w:rsidRPr="00074AFB">
        <w:rPr>
          <w:rFonts w:ascii="Garamond" w:hAnsi="Garamond"/>
          <w:i/>
          <w:sz w:val="22"/>
          <w:szCs w:val="22"/>
          <w:lang w:eastAsia="x-none"/>
        </w:rPr>
        <w:lastRenderedPageBreak/>
        <w:t xml:space="preserve"> </w:t>
      </w:r>
      <w:r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Załącznik </w:t>
      </w:r>
      <w:r w:rsidR="00450C50" w:rsidRPr="00074AFB">
        <w:rPr>
          <w:rFonts w:ascii="Garamond" w:hAnsi="Garamond"/>
          <w:i/>
          <w:sz w:val="22"/>
          <w:szCs w:val="22"/>
          <w:lang w:eastAsia="x-none"/>
        </w:rPr>
        <w:t>n</w:t>
      </w:r>
      <w:r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r </w:t>
      </w:r>
      <w:r w:rsidRPr="00074AFB">
        <w:rPr>
          <w:rFonts w:ascii="Garamond" w:hAnsi="Garamond"/>
          <w:i/>
          <w:sz w:val="22"/>
          <w:szCs w:val="22"/>
          <w:lang w:eastAsia="x-none"/>
        </w:rPr>
        <w:t>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  <w:lang w:val="x-none" w:eastAsia="x-none"/>
        </w:rPr>
      </w:pPr>
    </w:p>
    <w:p w:rsidR="00450C50" w:rsidRPr="00450C50" w:rsidRDefault="00102263" w:rsidP="00450C50">
      <w:pPr>
        <w:tabs>
          <w:tab w:val="center" w:pos="4536"/>
          <w:tab w:val="right" w:pos="9072"/>
        </w:tabs>
        <w:jc w:val="center"/>
        <w:rPr>
          <w:lang w:val="x-none" w:eastAsia="x-none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125F48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Miejsce wystawienia skierowania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074AFB">
        <w:rPr>
          <w:b/>
          <w:sz w:val="22"/>
          <w:szCs w:val="22"/>
        </w:rPr>
        <w:t xml:space="preserve"> </w:t>
      </w:r>
    </w:p>
    <w:p w:rsidR="00450C50" w:rsidRPr="00450C50" w:rsidRDefault="00440691" w:rsidP="00450C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50C50" w:rsidRPr="00450C50">
        <w:rPr>
          <w:b/>
          <w:sz w:val="22"/>
          <w:szCs w:val="22"/>
        </w:rPr>
        <w:t>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Uczelnianego Regulaminu Studiów Staropolskiej </w:t>
      </w:r>
      <w:r w:rsidR="00102263">
        <w:rPr>
          <w:sz w:val="22"/>
          <w:szCs w:val="22"/>
        </w:rPr>
        <w:t>Akademii Nauk Stosowanych</w:t>
      </w:r>
      <w:r w:rsidRPr="00450C50">
        <w:rPr>
          <w:sz w:val="22"/>
          <w:szCs w:val="22"/>
        </w:rPr>
        <w:t xml:space="preserve"> w Kielcach </w:t>
      </w:r>
    </w:p>
    <w:p w:rsidR="00450C50" w:rsidRPr="00450C50" w:rsidRDefault="00450C50" w:rsidP="00450C50">
      <w:pPr>
        <w:rPr>
          <w:sz w:val="22"/>
          <w:szCs w:val="22"/>
        </w:rPr>
      </w:pPr>
      <w:r w:rsidRPr="00450C50">
        <w:rPr>
          <w:sz w:val="22"/>
          <w:szCs w:val="22"/>
        </w:rPr>
        <w:t>Kieruję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studenta/kę ............. roku studiów </w:t>
      </w:r>
      <w:r w:rsidR="00C4273B">
        <w:rPr>
          <w:sz w:val="22"/>
          <w:szCs w:val="22"/>
        </w:rPr>
        <w:t>stacjonarnych/</w:t>
      </w:r>
      <w:r w:rsidRPr="00450C50">
        <w:rPr>
          <w:sz w:val="22"/>
          <w:szCs w:val="22"/>
        </w:rPr>
        <w:t xml:space="preserve">niestacjonarnych kierunek </w:t>
      </w:r>
      <w:r w:rsidR="000D4D07">
        <w:rPr>
          <w:sz w:val="22"/>
          <w:szCs w:val="22"/>
        </w:rPr>
        <w:t>ekonomia</w:t>
      </w:r>
      <w:r w:rsidRPr="00450C50">
        <w:rPr>
          <w:sz w:val="22"/>
          <w:szCs w:val="22"/>
        </w:rPr>
        <w:t>, specjalność ..…………………………………………………………………….……… numer albumu:…………... do…</w:t>
      </w:r>
      <w:r w:rsidR="00C4273B">
        <w:rPr>
          <w:sz w:val="22"/>
          <w:szCs w:val="22"/>
        </w:rPr>
        <w:t>………………………………</w:t>
      </w:r>
      <w:r w:rsidR="00440691">
        <w:rPr>
          <w:sz w:val="22"/>
          <w:szCs w:val="22"/>
        </w:rPr>
        <w:t>…………………….</w:t>
      </w:r>
      <w:r w:rsidR="00C4273B">
        <w:rPr>
          <w:sz w:val="22"/>
          <w:szCs w:val="22"/>
        </w:rPr>
        <w:t>………………………………………………..,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porozumienia między zakładem pracy a Staropolską </w:t>
      </w:r>
      <w:r w:rsidR="00102263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Dokumenty dotyczące praktyk student/studentka ma obowiązek złożyć do Koordynatora ds. praktyk zawodowych w terminie dwóch tygodni od daty zakończenia praktyk.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 znajdujących się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074AFB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074AFB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440691" w:rsidRDefault="00440691" w:rsidP="00450C50">
      <w:pPr>
        <w:spacing w:after="160" w:line="259" w:lineRule="auto"/>
        <w:jc w:val="right"/>
        <w:rPr>
          <w:rFonts w:ascii="Garamond" w:hAnsi="Garamond"/>
          <w:i/>
          <w:sz w:val="22"/>
          <w:szCs w:val="22"/>
        </w:rPr>
      </w:pPr>
    </w:p>
    <w:p w:rsidR="00E85668" w:rsidRPr="00074AFB" w:rsidRDefault="00E85668" w:rsidP="00450C50">
      <w:pPr>
        <w:spacing w:after="160" w:line="259" w:lineRule="auto"/>
        <w:jc w:val="right"/>
        <w:rPr>
          <w:rFonts w:ascii="Garamond" w:hAnsi="Garamond"/>
          <w:b/>
          <w:sz w:val="26"/>
        </w:rPr>
      </w:pPr>
      <w:r w:rsidRPr="00074AFB">
        <w:rPr>
          <w:rFonts w:ascii="Garamond" w:hAnsi="Garamond"/>
          <w:i/>
          <w:sz w:val="22"/>
          <w:szCs w:val="22"/>
        </w:rPr>
        <w:lastRenderedPageBreak/>
        <w:t>Załącznik nr 9</w:t>
      </w:r>
    </w:p>
    <w:p w:rsidR="00421F3F" w:rsidRPr="00421F3F" w:rsidRDefault="00102263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Staropolską </w:t>
      </w:r>
      <w:r w:rsidR="00102263">
        <w:rPr>
          <w:sz w:val="20"/>
          <w:szCs w:val="20"/>
          <w:lang w:eastAsia="en-US"/>
        </w:rPr>
        <w:t>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Piwnika 49, reprezentowaną z upoważnienia Rektora, przez </w:t>
      </w:r>
      <w:r w:rsidR="00253B6D">
        <w:rPr>
          <w:sz w:val="20"/>
          <w:szCs w:val="20"/>
          <w:lang w:eastAsia="en-US"/>
        </w:rPr>
        <w:t>Dziekana</w:t>
      </w:r>
      <w:r w:rsidR="007C68FC">
        <w:rPr>
          <w:sz w:val="20"/>
          <w:szCs w:val="20"/>
          <w:lang w:eastAsia="en-US"/>
        </w:rPr>
        <w:t xml:space="preserve"> Instytutu Ekonomii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102263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skieruje studenta(tkę) ……………………..................................................</w:t>
      </w:r>
      <w:r w:rsidRPr="00421F3F">
        <w:rPr>
          <w:sz w:val="20"/>
          <w:szCs w:val="20"/>
          <w:lang w:eastAsia="en-US"/>
        </w:rPr>
        <w:br/>
        <w:t xml:space="preserve"> </w:t>
      </w:r>
      <w:r w:rsidRPr="00421F3F">
        <w:rPr>
          <w:sz w:val="20"/>
          <w:szCs w:val="20"/>
          <w:lang w:eastAsia="en-US"/>
        </w:rPr>
        <w:br/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AA15A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253B6D">
        <w:rPr>
          <w:sz w:val="20"/>
          <w:szCs w:val="20"/>
          <w:lang w:eastAsia="en-US"/>
        </w:rPr>
        <w:t>Dziekana</w:t>
      </w:r>
      <w:r w:rsidR="007C68FC">
        <w:rPr>
          <w:sz w:val="20"/>
          <w:szCs w:val="20"/>
          <w:lang w:eastAsia="en-US"/>
        </w:rPr>
        <w:t xml:space="preserve"> Instytutu Ekonomii</w:t>
      </w:r>
      <w:r w:rsidRPr="00421F3F">
        <w:rPr>
          <w:sz w:val="20"/>
          <w:szCs w:val="20"/>
          <w:lang w:eastAsia="en-US"/>
        </w:rPr>
        <w:t xml:space="preserve">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AA15A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</w:t>
      </w:r>
      <w:r w:rsidR="0044069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40691" w:rsidP="00421F3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Zakład pracy zobowiązuje się do</w:t>
      </w:r>
      <w:r w:rsidR="00421F3F" w:rsidRPr="00421F3F">
        <w:rPr>
          <w:sz w:val="20"/>
          <w:szCs w:val="20"/>
          <w:lang w:eastAsia="en-US"/>
        </w:rPr>
        <w:t>: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440691" w:rsidRDefault="00440691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§ 5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102263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zobowiązuje się do:</w:t>
      </w:r>
    </w:p>
    <w:p w:rsidR="00421F3F" w:rsidRPr="00421F3F" w:rsidRDefault="00421F3F" w:rsidP="00AA15AF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przedstawienia programu praktyk,</w:t>
      </w:r>
    </w:p>
    <w:p w:rsidR="00421F3F" w:rsidRPr="00421F3F" w:rsidRDefault="00421F3F" w:rsidP="00AA15AF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odwołania </w:t>
      </w:r>
      <w:r w:rsidR="0044069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z praktyki studenta/ki odbywającego praktykę na podstawie skierowania w wypadku, gdy naruszy on </w:t>
      </w:r>
      <w:r w:rsidR="0044069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sposób rażący dyscyplinę pracy.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AA15A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AA15A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074AFB">
        <w:rPr>
          <w:sz w:val="20"/>
          <w:szCs w:val="20"/>
          <w:lang w:eastAsia="en-US"/>
        </w:rPr>
        <w:t xml:space="preserve"> </w:t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074AFB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 w:rsidR="00253B6D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281CF7" w:rsidRDefault="00281CF7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37C6E" w:rsidRPr="00AA5847" w:rsidRDefault="00637C6E" w:rsidP="00637C6E">
      <w:pPr>
        <w:jc w:val="right"/>
        <w:rPr>
          <w:i/>
          <w:sz w:val="22"/>
          <w:szCs w:val="22"/>
        </w:rPr>
      </w:pPr>
      <w:r w:rsidRPr="00AA5847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0</w:t>
      </w:r>
      <w:r w:rsidRPr="00AA5847">
        <w:rPr>
          <w:rFonts w:ascii="Garamond" w:hAnsi="Garamond"/>
          <w:i/>
          <w:sz w:val="22"/>
          <w:szCs w:val="22"/>
        </w:rPr>
        <w:t xml:space="preserve"> – Porozumienie dotyczące studenckich praktyk zawodowych</w:t>
      </w:r>
    </w:p>
    <w:p w:rsidR="00637C6E" w:rsidRPr="00676DB2" w:rsidRDefault="00637C6E" w:rsidP="00637C6E">
      <w:pPr>
        <w:jc w:val="center"/>
        <w:rPr>
          <w:b/>
        </w:rPr>
      </w:pPr>
    </w:p>
    <w:p w:rsidR="00637C6E" w:rsidRPr="00DA39C0" w:rsidRDefault="00637C6E" w:rsidP="00637C6E">
      <w:pPr>
        <w:jc w:val="center"/>
        <w:rPr>
          <w:rFonts w:asciiTheme="majorHAnsi" w:hAnsiTheme="majorHAnsi"/>
        </w:rPr>
      </w:pPr>
    </w:p>
    <w:p w:rsidR="00637C6E" w:rsidRDefault="00102263" w:rsidP="00637C6E">
      <w:pPr>
        <w:jc w:val="center"/>
        <w:rPr>
          <w:rFonts w:asciiTheme="majorHAnsi" w:hAnsiTheme="majorHAnsi"/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C6E" w:rsidRPr="006E3B49" w:rsidRDefault="00637C6E" w:rsidP="00637C6E">
      <w:pPr>
        <w:ind w:left="426" w:firstLine="708"/>
        <w:jc w:val="center"/>
        <w:rPr>
          <w:b/>
        </w:rPr>
      </w:pPr>
    </w:p>
    <w:p w:rsidR="00440691" w:rsidRDefault="00440691" w:rsidP="00637C6E">
      <w:pPr>
        <w:jc w:val="center"/>
        <w:rPr>
          <w:b/>
        </w:rPr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POROZUMIENIE</w:t>
      </w:r>
    </w:p>
    <w:p w:rsidR="00637C6E" w:rsidRPr="006E3B49" w:rsidRDefault="00637C6E" w:rsidP="00637C6E">
      <w:pPr>
        <w:ind w:left="993" w:firstLine="141"/>
        <w:jc w:val="center"/>
        <w:rPr>
          <w:b/>
        </w:rPr>
      </w:pPr>
    </w:p>
    <w:p w:rsidR="00637C6E" w:rsidRPr="006E3B49" w:rsidRDefault="00637C6E" w:rsidP="00637C6E">
      <w:pPr>
        <w:ind w:left="993" w:firstLine="141"/>
        <w:jc w:val="center"/>
        <w:rPr>
          <w:b/>
        </w:rPr>
      </w:pPr>
      <w:r w:rsidRPr="006E3B49">
        <w:rPr>
          <w:b/>
        </w:rPr>
        <w:t xml:space="preserve">dotyczące </w:t>
      </w:r>
      <w:r>
        <w:rPr>
          <w:b/>
        </w:rPr>
        <w:t xml:space="preserve">studenckich </w:t>
      </w:r>
      <w:r w:rsidRPr="006E3B49">
        <w:rPr>
          <w:b/>
        </w:rPr>
        <w:t xml:space="preserve">praktyk </w:t>
      </w:r>
      <w:r>
        <w:rPr>
          <w:b/>
        </w:rPr>
        <w:t>zawodowych</w:t>
      </w:r>
      <w:r w:rsidRPr="006E3B49">
        <w:rPr>
          <w:b/>
        </w:rPr>
        <w:t xml:space="preserve"> </w:t>
      </w:r>
      <w:r w:rsidR="00440691">
        <w:rPr>
          <w:b/>
        </w:rPr>
        <w:br/>
      </w:r>
      <w:r w:rsidRPr="006E3B49">
        <w:rPr>
          <w:b/>
        </w:rPr>
        <w:t xml:space="preserve">Staropolskiej </w:t>
      </w:r>
      <w:r w:rsidR="00102263">
        <w:rPr>
          <w:b/>
        </w:rPr>
        <w:t>Akademii Nauk Stosowanych</w:t>
      </w:r>
      <w:r w:rsidRPr="006E3B49">
        <w:rPr>
          <w:b/>
        </w:rPr>
        <w:t xml:space="preserve"> w Kielcach</w:t>
      </w:r>
    </w:p>
    <w:p w:rsidR="00637C6E" w:rsidRPr="006E3B49" w:rsidRDefault="00637C6E" w:rsidP="00637C6E">
      <w:pPr>
        <w:contextualSpacing/>
        <w:jc w:val="center"/>
        <w:rPr>
          <w:b/>
        </w:rPr>
      </w:pPr>
      <w:r w:rsidRPr="006E3B49">
        <w:rPr>
          <w:b/>
        </w:rPr>
        <w:br/>
      </w:r>
    </w:p>
    <w:p w:rsidR="00637C6E" w:rsidRPr="006E3B49" w:rsidRDefault="00637C6E" w:rsidP="00637C6E">
      <w:pPr>
        <w:jc w:val="center"/>
      </w:pPr>
    </w:p>
    <w:p w:rsidR="00637C6E" w:rsidRPr="006E3B49" w:rsidRDefault="00637C6E" w:rsidP="00637C6E">
      <w:pPr>
        <w:jc w:val="center"/>
      </w:pPr>
      <w:r w:rsidRPr="006E3B49">
        <w:t xml:space="preserve">zawarte w dniu  </w:t>
      </w:r>
      <w:r w:rsidRPr="006E3B49">
        <w:rPr>
          <w:i/>
        </w:rPr>
        <w:t xml:space="preserve">……………….   </w:t>
      </w:r>
      <w:r w:rsidRPr="006E3B49">
        <w:t>pomiędzy:</w:t>
      </w:r>
    </w:p>
    <w:p w:rsidR="00637C6E" w:rsidRPr="006E3B49" w:rsidRDefault="00637C6E" w:rsidP="00637C6E">
      <w:pPr>
        <w:jc w:val="both"/>
      </w:pPr>
      <w:r w:rsidRPr="006E3B49">
        <w:t xml:space="preserve">Staropolską </w:t>
      </w:r>
      <w:r w:rsidR="00102263">
        <w:t>Akademią Nauk Stosowanych</w:t>
      </w:r>
      <w:r w:rsidRPr="006E3B49">
        <w:t xml:space="preserve"> w Kielcach, wpisaną do rejestru niepublicznych uczelni zawodowych pod numerem „199”, zwaną dalej „Uczelnia”, reprezentowaną przez Rektora,  dr hab. prof. </w:t>
      </w:r>
      <w:r w:rsidR="00F14649">
        <w:t>StANS</w:t>
      </w:r>
      <w:r w:rsidRPr="006E3B49">
        <w:t xml:space="preserve"> Jolantę Góral-Półrolę,</w:t>
      </w:r>
    </w:p>
    <w:p w:rsidR="00637C6E" w:rsidRPr="006E3B49" w:rsidRDefault="00637C6E" w:rsidP="00637C6E">
      <w:pPr>
        <w:jc w:val="both"/>
      </w:pPr>
      <w:r w:rsidRPr="006E3B49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637C6E" w:rsidRPr="006E3B49" w:rsidRDefault="00637C6E" w:rsidP="00637C6E">
      <w:pPr>
        <w:jc w:val="both"/>
      </w:pPr>
      <w:r w:rsidRPr="006E3B49">
        <w:t>zwanym/ą dalej „Placówką”, reprezentowaną przez:</w:t>
      </w:r>
    </w:p>
    <w:p w:rsidR="00637C6E" w:rsidRPr="006E3B49" w:rsidRDefault="00637C6E" w:rsidP="00637C6E">
      <w:pPr>
        <w:jc w:val="both"/>
      </w:pPr>
      <w:r w:rsidRPr="006E3B4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7C6E" w:rsidRDefault="00637C6E" w:rsidP="00637C6E">
      <w:pPr>
        <w:jc w:val="both"/>
      </w:pPr>
      <w:r w:rsidRPr="006E3B49">
        <w:t xml:space="preserve">Zgodnie z Ustawą z dnia 20 lipca 2018 r. </w:t>
      </w:r>
      <w:r w:rsidRPr="00440691">
        <w:rPr>
          <w:i/>
        </w:rPr>
        <w:t xml:space="preserve">Prawo o </w:t>
      </w:r>
      <w:r w:rsidR="00440691" w:rsidRPr="00440691">
        <w:rPr>
          <w:i/>
        </w:rPr>
        <w:t>s</w:t>
      </w:r>
      <w:r w:rsidRPr="00440691">
        <w:rPr>
          <w:i/>
        </w:rPr>
        <w:t xml:space="preserve">zkolnictwie </w:t>
      </w:r>
      <w:r w:rsidR="00440691" w:rsidRPr="00440691">
        <w:rPr>
          <w:i/>
        </w:rPr>
        <w:t>w</w:t>
      </w:r>
      <w:r w:rsidRPr="00440691">
        <w:rPr>
          <w:i/>
        </w:rPr>
        <w:t xml:space="preserve">yższym i </w:t>
      </w:r>
      <w:r w:rsidR="00440691" w:rsidRPr="00440691">
        <w:rPr>
          <w:i/>
        </w:rPr>
        <w:t>n</w:t>
      </w:r>
      <w:r w:rsidRPr="00440691">
        <w:rPr>
          <w:i/>
        </w:rPr>
        <w:t>auce</w:t>
      </w:r>
      <w:r w:rsidRPr="006E3B49">
        <w:br/>
        <w:t xml:space="preserve">i Regulaminem Studiów Staropolskiej </w:t>
      </w:r>
      <w:r w:rsidR="00102263">
        <w:t>Akademii Nauk Stosowanych</w:t>
      </w:r>
      <w:r w:rsidRPr="006E3B49">
        <w:t xml:space="preserve"> w Kielcach zostało zawarte porozumienie następującej treści:</w:t>
      </w:r>
    </w:p>
    <w:p w:rsidR="00440691" w:rsidRPr="006E3B49" w:rsidRDefault="00440691" w:rsidP="00637C6E">
      <w:pPr>
        <w:jc w:val="both"/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§1</w:t>
      </w:r>
    </w:p>
    <w:p w:rsidR="00637C6E" w:rsidRPr="006E3B49" w:rsidRDefault="00637C6E" w:rsidP="00637C6E">
      <w:pPr>
        <w:contextualSpacing/>
      </w:pPr>
      <w:r w:rsidRPr="006E3B49">
        <w:t>Uczelnia skieruje ………………..  studentów   kierunku:</w:t>
      </w:r>
      <w:r w:rsidRPr="006E3B49">
        <w:rPr>
          <w:i/>
        </w:rPr>
        <w:t xml:space="preserve"> </w:t>
      </w:r>
      <w:r w:rsidR="008A253E">
        <w:rPr>
          <w:i/>
        </w:rPr>
        <w:t>ekonomia</w:t>
      </w:r>
      <w:r w:rsidRPr="006E3B49">
        <w:rPr>
          <w:i/>
        </w:rPr>
        <w:t>,</w:t>
      </w:r>
      <w:r w:rsidRPr="006E3B49">
        <w:rPr>
          <w:sz w:val="16"/>
          <w:szCs w:val="16"/>
        </w:rPr>
        <w:t xml:space="preserve">     </w:t>
      </w:r>
      <w:r w:rsidRPr="006E3B49">
        <w:rPr>
          <w:i/>
        </w:rPr>
        <w:t xml:space="preserve">profil praktyczny </w:t>
      </w:r>
      <w:r w:rsidRPr="006E3B49">
        <w:t xml:space="preserve"> </w:t>
      </w:r>
      <w:r w:rsidRPr="006E3B49">
        <w:rPr>
          <w:i/>
        </w:rPr>
        <w:t>- studia</w:t>
      </w:r>
      <w:r>
        <w:rPr>
          <w:i/>
        </w:rPr>
        <w:t>….………..</w:t>
      </w:r>
      <w:r w:rsidRPr="006E3B49">
        <w:rPr>
          <w:i/>
        </w:rPr>
        <w:t xml:space="preserve"> </w:t>
      </w:r>
      <w:r w:rsidRPr="006E3B49">
        <w:t xml:space="preserve"> do Placówki w celu odbycia praktyki studenckiej:  </w:t>
      </w:r>
      <w:r w:rsidRPr="006E3B49">
        <w:rPr>
          <w:i/>
        </w:rPr>
        <w:t xml:space="preserve">w wymiarze </w:t>
      </w:r>
      <w:r>
        <w:rPr>
          <w:i/>
        </w:rPr>
        <w:t>………</w:t>
      </w:r>
      <w:r w:rsidRPr="006E3B49">
        <w:rPr>
          <w:i/>
          <w:sz w:val="20"/>
          <w:szCs w:val="20"/>
        </w:rPr>
        <w:t xml:space="preserve">                                                                      </w:t>
      </w:r>
      <w:r w:rsidRPr="006E3B49">
        <w:rPr>
          <w:sz w:val="20"/>
          <w:szCs w:val="20"/>
        </w:rPr>
        <w:br/>
      </w:r>
    </w:p>
    <w:p w:rsidR="00637C6E" w:rsidRPr="006E3B49" w:rsidRDefault="00637C6E" w:rsidP="00637C6E">
      <w:pPr>
        <w:jc w:val="both"/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§2</w:t>
      </w:r>
    </w:p>
    <w:p w:rsidR="00637C6E" w:rsidRPr="006E3B49" w:rsidRDefault="00637C6E" w:rsidP="00637C6E">
      <w:pPr>
        <w:contextualSpacing/>
        <w:jc w:val="both"/>
      </w:pPr>
      <w:r w:rsidRPr="006E3B49">
        <w:t>Placówka umożliwi realizację przewidzianej planem studiów praktyki zawodowej                                 ………………………..  studentom.  Placówka zobowiązuje się do:</w:t>
      </w:r>
    </w:p>
    <w:p w:rsidR="00637C6E" w:rsidRPr="006E3B49" w:rsidRDefault="00637C6E" w:rsidP="00637C6E">
      <w:pPr>
        <w:contextualSpacing/>
        <w:jc w:val="both"/>
        <w:rPr>
          <w:sz w:val="16"/>
          <w:szCs w:val="16"/>
        </w:rPr>
      </w:pPr>
      <w:r w:rsidRPr="006E3B49">
        <w:rPr>
          <w:sz w:val="16"/>
          <w:szCs w:val="16"/>
        </w:rPr>
        <w:t xml:space="preserve">     (liczba studentów)</w:t>
      </w:r>
    </w:p>
    <w:p w:rsidR="00637C6E" w:rsidRPr="006E3B49" w:rsidRDefault="00637C6E" w:rsidP="00637C6E">
      <w:pPr>
        <w:jc w:val="both"/>
      </w:pPr>
    </w:p>
    <w:p w:rsidR="00637C6E" w:rsidRPr="006E3B49" w:rsidRDefault="00637C6E" w:rsidP="00637C6E">
      <w:pPr>
        <w:jc w:val="both"/>
      </w:pP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wyznaczenia opiekuna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zapewnienia odpowiednich stanowisk pracy – zgodnie z programem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 xml:space="preserve">monitoringu jakości wykonania zadań wynikających z programu praktyk, 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umożliwienia opiekunom dydaktycznym sprawowania kierownictwa dydaktycznego nad praktykami studenckimi oraz ich kontroli.</w:t>
      </w:r>
    </w:p>
    <w:p w:rsidR="00637C6E" w:rsidRPr="006E3B49" w:rsidRDefault="00637C6E" w:rsidP="00637C6E">
      <w:pPr>
        <w:jc w:val="both"/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6E" w:rsidRPr="006E3B49" w:rsidRDefault="00637C6E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49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637C6E" w:rsidRPr="00440691" w:rsidRDefault="00637C6E" w:rsidP="004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Uczelnia zobowiązuje się do: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opracowania programu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sprawowania kierownictwa dydaktycznego nad praktykami studenckimi oraz kontroli i oceny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ubezpieczenia studentów od następstw nieszczęśliwych wypadków.</w:t>
      </w:r>
    </w:p>
    <w:p w:rsidR="00637C6E" w:rsidRPr="006E3B49" w:rsidRDefault="00637C6E" w:rsidP="00637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7C6E" w:rsidRPr="006E3B49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§4</w:t>
      </w:r>
    </w:p>
    <w:p w:rsidR="00637C6E" w:rsidRPr="006E3B49" w:rsidRDefault="00637C6E" w:rsidP="00637C6E">
      <w:pPr>
        <w:ind w:left="360"/>
        <w:jc w:val="both"/>
      </w:pPr>
      <w:r w:rsidRPr="006E3B49">
        <w:t>Porozumienie zawarte jest na czas nieokreślony. Każda ze stron może rozwiązać porozumienie z zachowaniem 6-miesięcznego okresu wypowiedzenia.</w:t>
      </w:r>
    </w:p>
    <w:p w:rsidR="00637C6E" w:rsidRPr="006E3B49" w:rsidRDefault="00637C6E" w:rsidP="00637C6E">
      <w:pPr>
        <w:ind w:left="360"/>
        <w:jc w:val="both"/>
      </w:pPr>
    </w:p>
    <w:p w:rsidR="00637C6E" w:rsidRPr="006E3B49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§5</w:t>
      </w:r>
    </w:p>
    <w:p w:rsidR="00637C6E" w:rsidRPr="006E3B49" w:rsidRDefault="00637C6E" w:rsidP="00637C6E">
      <w:pPr>
        <w:ind w:left="360"/>
        <w:jc w:val="both"/>
      </w:pPr>
      <w:r w:rsidRPr="006E3B49">
        <w:t>Porozumienie sporządzono w dwóch jednobrzmiących egzemplarzach, po jednym dla każdej ze stron.</w:t>
      </w: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  <w:r w:rsidRPr="00281CF7">
        <w:t>………………………….</w:t>
      </w:r>
      <w:r w:rsidRPr="00281CF7">
        <w:tab/>
        <w:t>..</w:t>
      </w:r>
      <w:r>
        <w:tab/>
      </w:r>
      <w:r>
        <w:tab/>
      </w:r>
      <w:r>
        <w:tab/>
      </w:r>
      <w:r>
        <w:tab/>
      </w:r>
      <w:r w:rsidRPr="00281CF7">
        <w:t>……………………………</w:t>
      </w:r>
    </w:p>
    <w:p w:rsidR="00281CF7" w:rsidRPr="00281CF7" w:rsidRDefault="00281CF7" w:rsidP="00281CF7">
      <w:pPr>
        <w:ind w:left="360"/>
        <w:jc w:val="both"/>
      </w:pPr>
      <w:r w:rsidRPr="00281CF7">
        <w:t xml:space="preserve">               </w:t>
      </w: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548BE" w:rsidRDefault="005548BE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5548BE" w:rsidRDefault="005548BE" w:rsidP="005548BE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</w:p>
    <w:p w:rsidR="005548BE" w:rsidRPr="00676DB2" w:rsidRDefault="005548BE" w:rsidP="005548BE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>Załącznik nr 1</w:t>
      </w:r>
      <w:r>
        <w:rPr>
          <w:rFonts w:ascii="Garamond" w:hAnsi="Garamond"/>
          <w:i/>
          <w:sz w:val="22"/>
          <w:szCs w:val="22"/>
        </w:rPr>
        <w:t>1</w:t>
      </w:r>
      <w:r w:rsidRPr="00676DB2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 xml:space="preserve">Kryteria wyboru </w:t>
      </w:r>
      <w:r w:rsidRPr="00EC36DB">
        <w:rPr>
          <w:rFonts w:ascii="Garamond" w:hAnsi="Garamond"/>
          <w:i/>
          <w:sz w:val="22"/>
          <w:szCs w:val="22"/>
        </w:rPr>
        <w:t>Organizacji/Instytucji/P</w:t>
      </w:r>
      <w:r>
        <w:rPr>
          <w:rFonts w:ascii="Garamond" w:hAnsi="Garamond"/>
          <w:i/>
          <w:sz w:val="22"/>
          <w:szCs w:val="22"/>
        </w:rPr>
        <w:t>lacówki do realizacji studenckich praktyk zawodowych</w:t>
      </w:r>
    </w:p>
    <w:p w:rsidR="005548BE" w:rsidRPr="00676DB2" w:rsidRDefault="005548BE" w:rsidP="005548BE">
      <w:pPr>
        <w:jc w:val="center"/>
        <w:rPr>
          <w:b/>
        </w:rPr>
      </w:pPr>
    </w:p>
    <w:p w:rsidR="005548BE" w:rsidRPr="00676DB2" w:rsidRDefault="005548BE" w:rsidP="005548BE">
      <w:pPr>
        <w:jc w:val="center"/>
        <w:rPr>
          <w:b/>
        </w:rPr>
      </w:pPr>
    </w:p>
    <w:p w:rsidR="005548BE" w:rsidRDefault="00102263" w:rsidP="005548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207485">
        <w:rPr>
          <w:b/>
          <w:bCs/>
          <w:color w:val="000000"/>
          <w:spacing w:val="7"/>
        </w:rPr>
        <w:t xml:space="preserve">KRYTERIA WYBORU </w:t>
      </w:r>
      <w:r>
        <w:rPr>
          <w:b/>
          <w:bCs/>
          <w:color w:val="000000"/>
          <w:spacing w:val="7"/>
        </w:rPr>
        <w:t>ORGANIZACJI/</w:t>
      </w:r>
      <w:r w:rsidRPr="00EC36DB">
        <w:rPr>
          <w:b/>
          <w:bCs/>
          <w:color w:val="000000"/>
          <w:spacing w:val="7"/>
        </w:rPr>
        <w:t xml:space="preserve"> INSTYTUCJI</w:t>
      </w:r>
      <w:r>
        <w:rPr>
          <w:b/>
          <w:bCs/>
          <w:color w:val="000000"/>
          <w:spacing w:val="7"/>
        </w:rPr>
        <w:t>/PLACÓWKI</w:t>
      </w: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DO REALIZACJI STUDENCKICH </w:t>
      </w:r>
      <w:r w:rsidRPr="00207485">
        <w:rPr>
          <w:b/>
          <w:bCs/>
          <w:color w:val="000000"/>
          <w:spacing w:val="7"/>
        </w:rPr>
        <w:t xml:space="preserve">PRAKTYK ZAWODOWYCH </w:t>
      </w:r>
    </w:p>
    <w:p w:rsidR="005548BE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4"/>
          <w:sz w:val="20"/>
          <w:szCs w:val="20"/>
        </w:rPr>
        <w:t>Kierunek studiów</w:t>
      </w:r>
      <w:r w:rsidRPr="005548BE">
        <w:rPr>
          <w:b/>
          <w:bCs/>
          <w:color w:val="000000"/>
          <w:spacing w:val="3"/>
          <w:sz w:val="20"/>
          <w:szCs w:val="20"/>
        </w:rPr>
        <w:t>: ………………………………………………………………………………………………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5548BE" w:rsidTr="00B27DED">
        <w:tc>
          <w:tcPr>
            <w:tcW w:w="6912" w:type="dxa"/>
            <w:gridSpan w:val="2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Ocena</w:t>
            </w:r>
          </w:p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9F4B7F">
              <w:rPr>
                <w:rStyle w:val="Odwoanieprzypisudolnego"/>
                <w:color w:val="000000"/>
                <w:spacing w:val="2"/>
                <w:sz w:val="18"/>
                <w:szCs w:val="18"/>
              </w:rPr>
              <w:footnoteReference w:id="1"/>
            </w:r>
            <w:r w:rsidRPr="009F4B7F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</w:t>
            </w:r>
            <w:r w:rsidR="005D1944">
              <w:rPr>
                <w:color w:val="000000"/>
                <w:spacing w:val="2"/>
                <w:sz w:val="18"/>
                <w:szCs w:val="18"/>
              </w:rPr>
              <w:t>i potencjalnymi specjalnościami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kryterium zbieżności profilu działalności Organizacji/Instytucji/Placówki z kierunkiem studiów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 xml:space="preserve">Wykształcenie </w:t>
            </w:r>
            <w:r w:rsidRPr="009F4B7F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c>
          <w:tcPr>
            <w:tcW w:w="8046" w:type="dxa"/>
            <w:gridSpan w:val="3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</w:pPr>
            <w:r w:rsidRPr="009F4B7F">
              <w:t>LICZBA  PUNKTÓW  UZYSKANYCH OGÓŁEM *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8BE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Default="005548BE" w:rsidP="005548BE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5548BE" w:rsidRDefault="005548BE" w:rsidP="005548BE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</w:rPr>
      </w:pPr>
    </w:p>
    <w:p w:rsidR="005548BE" w:rsidRPr="009872D7" w:rsidRDefault="005548BE" w:rsidP="005548BE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>
        <w:rPr>
          <w:color w:val="000000"/>
          <w:spacing w:val="-2"/>
        </w:rPr>
        <w:t>Opiniowana instytucja</w:t>
      </w:r>
      <w:r w:rsidRPr="009872D7">
        <w:rPr>
          <w:color w:val="000000"/>
          <w:spacing w:val="-2"/>
        </w:rPr>
        <w:t xml:space="preserve"> otrzymał</w:t>
      </w:r>
      <w:r>
        <w:rPr>
          <w:color w:val="000000"/>
          <w:spacing w:val="-2"/>
        </w:rPr>
        <w:t>a</w:t>
      </w:r>
      <w:r w:rsidRPr="009872D7">
        <w:rPr>
          <w:color w:val="000000"/>
          <w:spacing w:val="-2"/>
        </w:rPr>
        <w:t xml:space="preserve"> </w:t>
      </w:r>
      <w:r w:rsidRPr="00FF3FBD">
        <w:rPr>
          <w:color w:val="000000"/>
          <w:spacing w:val="-2"/>
        </w:rPr>
        <w:t>……………….</w:t>
      </w:r>
      <w:r w:rsidRPr="009872D7"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punktów</w:t>
      </w:r>
      <w:r w:rsidRPr="009872D7">
        <w:rPr>
          <w:color w:val="000000"/>
          <w:spacing w:val="-2"/>
        </w:rPr>
        <w:t xml:space="preserve"> w związku z powyższym spełnia/warunkowo/nie spełnia</w:t>
      </w:r>
      <w:r w:rsidRPr="009872D7">
        <w:rPr>
          <w:color w:val="000000"/>
          <w:spacing w:val="-2"/>
          <w:vertAlign w:val="superscript"/>
        </w:rPr>
        <w:t>*</w:t>
      </w:r>
      <w:r w:rsidRPr="009872D7">
        <w:rPr>
          <w:color w:val="000000"/>
          <w:spacing w:val="-2"/>
        </w:rPr>
        <w:t xml:space="preserve"> kryteria wymagane </w:t>
      </w:r>
      <w:r>
        <w:rPr>
          <w:color w:val="000000"/>
          <w:spacing w:val="-2"/>
        </w:rPr>
        <w:t xml:space="preserve">w Staropolskiej </w:t>
      </w:r>
      <w:r w:rsidR="00102263">
        <w:rPr>
          <w:color w:val="000000"/>
          <w:spacing w:val="-2"/>
        </w:rPr>
        <w:t>Akademii Nauk Stosowanych</w:t>
      </w:r>
      <w:r>
        <w:rPr>
          <w:color w:val="000000"/>
          <w:spacing w:val="-2"/>
        </w:rPr>
        <w:t xml:space="preserve"> w Kielcach</w:t>
      </w:r>
      <w:r w:rsidRPr="009872D7">
        <w:rPr>
          <w:color w:val="000000"/>
          <w:spacing w:val="-2"/>
        </w:rPr>
        <w:t xml:space="preserve"> </w:t>
      </w:r>
      <w:r w:rsidRPr="009872D7">
        <w:rPr>
          <w:color w:val="000000"/>
          <w:spacing w:val="5"/>
        </w:rPr>
        <w:t>do prowadzenia praktyk zawodowych.</w:t>
      </w:r>
    </w:p>
    <w:p w:rsidR="005548BE" w:rsidRPr="009872D7" w:rsidRDefault="005548BE" w:rsidP="005548BE">
      <w:pPr>
        <w:shd w:val="clear" w:color="auto" w:fill="FFFFFF"/>
        <w:spacing w:line="288" w:lineRule="exact"/>
        <w:ind w:right="59" w:firstLine="5"/>
        <w:jc w:val="both"/>
        <w:rPr>
          <w:color w:val="000000"/>
          <w:spacing w:val="5"/>
        </w:rPr>
      </w:pPr>
    </w:p>
    <w:p w:rsidR="005548BE" w:rsidRPr="009872D7" w:rsidRDefault="005548BE" w:rsidP="005548BE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5"/>
        </w:rPr>
      </w:pPr>
    </w:p>
    <w:p w:rsidR="005548BE" w:rsidRPr="009872D7" w:rsidRDefault="005548BE" w:rsidP="005548BE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-2"/>
        </w:rPr>
      </w:pPr>
    </w:p>
    <w:p w:rsidR="005548BE" w:rsidRDefault="005548BE" w:rsidP="005548BE">
      <w:pPr>
        <w:shd w:val="clear" w:color="auto" w:fill="FFFFFF"/>
        <w:spacing w:before="120" w:line="274" w:lineRule="exact"/>
        <w:ind w:left="6" w:right="482" w:firstLine="4116"/>
        <w:jc w:val="right"/>
        <w:rPr>
          <w:color w:val="000000"/>
          <w:spacing w:val="-2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>
        <w:rPr>
          <w:color w:val="000000"/>
          <w:spacing w:val="-2"/>
        </w:rPr>
        <w:t>………………………………………….</w:t>
      </w:r>
    </w:p>
    <w:p w:rsidR="005548BE" w:rsidRDefault="005548BE" w:rsidP="005548BE">
      <w:pPr>
        <w:shd w:val="clear" w:color="auto" w:fill="FFFFFF"/>
        <w:spacing w:line="274" w:lineRule="exact"/>
        <w:ind w:left="5102" w:right="480"/>
        <w:jc w:val="center"/>
        <w:rPr>
          <w:color w:val="000000"/>
          <w:spacing w:val="-2"/>
          <w:sz w:val="16"/>
          <w:szCs w:val="16"/>
        </w:rPr>
      </w:pPr>
      <w:r w:rsidRPr="00EC16D3">
        <w:rPr>
          <w:color w:val="000000"/>
          <w:spacing w:val="-2"/>
          <w:sz w:val="16"/>
          <w:szCs w:val="16"/>
        </w:rPr>
        <w:t>Podpis</w:t>
      </w:r>
      <w:r>
        <w:rPr>
          <w:color w:val="000000"/>
          <w:spacing w:val="-2"/>
          <w:sz w:val="16"/>
          <w:szCs w:val="16"/>
        </w:rPr>
        <w:t xml:space="preserve"> i pieczęć</w:t>
      </w:r>
      <w:r w:rsidRPr="00EC16D3"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Koordynatora ds. praktyk zawodowych</w:t>
      </w:r>
      <w:r w:rsidR="00C32FD2" w:rsidRPr="00C32FD2">
        <w:rPr>
          <w:sz w:val="18"/>
          <w:szCs w:val="18"/>
          <w:lang w:eastAsia="en-US"/>
        </w:rPr>
        <w:t xml:space="preserve"> </w:t>
      </w:r>
      <w:r w:rsidR="00253B6D">
        <w:rPr>
          <w:color w:val="000000"/>
          <w:spacing w:val="-2"/>
          <w:sz w:val="16"/>
          <w:szCs w:val="16"/>
        </w:rPr>
        <w:t>Dziekan</w:t>
      </w:r>
      <w:r w:rsidR="00C32FD2" w:rsidRPr="00C32FD2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5548BE" w:rsidRPr="009872D7" w:rsidRDefault="005548BE" w:rsidP="005548BE">
      <w:pPr>
        <w:shd w:val="clear" w:color="auto" w:fill="FFFFFF"/>
        <w:spacing w:line="274" w:lineRule="exact"/>
        <w:ind w:left="5" w:right="480" w:firstLine="4114"/>
        <w:jc w:val="right"/>
        <w:rPr>
          <w:color w:val="000000"/>
          <w:spacing w:val="-1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r w:rsidRPr="009872D7">
        <w:rPr>
          <w:color w:val="000000"/>
          <w:spacing w:val="-1"/>
        </w:rPr>
        <w:t>Podsumowanie: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1"/>
        </w:rPr>
        <w:t xml:space="preserve">Warunki optymalne </w:t>
      </w:r>
      <w:r w:rsidRPr="00EE22F8">
        <w:rPr>
          <w:color w:val="000000"/>
          <w:spacing w:val="-1"/>
        </w:rPr>
        <w:t xml:space="preserve">– </w:t>
      </w:r>
      <w:r>
        <w:rPr>
          <w:color w:val="000000"/>
          <w:spacing w:val="-2"/>
        </w:rPr>
        <w:t>18-20</w:t>
      </w:r>
      <w:r w:rsidRPr="009872D7">
        <w:rPr>
          <w:color w:val="000000"/>
          <w:spacing w:val="-2"/>
        </w:rPr>
        <w:t xml:space="preserve">pkt. 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umiarkowane – </w:t>
      </w:r>
      <w:r>
        <w:rPr>
          <w:color w:val="000000"/>
          <w:spacing w:val="-2"/>
        </w:rPr>
        <w:t>15-17</w:t>
      </w:r>
      <w:r w:rsidRPr="009872D7">
        <w:rPr>
          <w:color w:val="000000"/>
          <w:spacing w:val="-2"/>
        </w:rPr>
        <w:t xml:space="preserve"> pkt.  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minimalne – </w:t>
      </w:r>
      <w:r>
        <w:rPr>
          <w:color w:val="000000"/>
          <w:spacing w:val="-2"/>
        </w:rPr>
        <w:t>12-14</w:t>
      </w:r>
      <w:r w:rsidRPr="009872D7">
        <w:rPr>
          <w:color w:val="000000"/>
          <w:spacing w:val="-2"/>
        </w:rPr>
        <w:t xml:space="preserve">  pkt. 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Brak odpowiednich warunków </w:t>
      </w:r>
      <w:r>
        <w:rPr>
          <w:color w:val="000000"/>
          <w:spacing w:val="-2"/>
        </w:rPr>
        <w:t>–</w:t>
      </w:r>
      <w:r w:rsidRPr="009872D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11 pk</w:t>
      </w:r>
      <w:r w:rsidRPr="009872D7">
        <w:rPr>
          <w:color w:val="000000"/>
          <w:spacing w:val="-2"/>
        </w:rPr>
        <w:t>t</w:t>
      </w:r>
      <w:r>
        <w:rPr>
          <w:color w:val="000000"/>
          <w:spacing w:val="-2"/>
        </w:rPr>
        <w:t>. lub poniżej</w:t>
      </w: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9872D7">
        <w:rPr>
          <w:spacing w:val="7"/>
          <w:sz w:val="16"/>
          <w:szCs w:val="16"/>
        </w:rPr>
        <w:t>*</w:t>
      </w:r>
      <w:r>
        <w:rPr>
          <w:spacing w:val="7"/>
          <w:sz w:val="16"/>
          <w:szCs w:val="16"/>
        </w:rPr>
        <w:t>niepotrzebne skreślić</w:t>
      </w:r>
    </w:p>
    <w:p w:rsidR="005548BE" w:rsidRPr="009872D7" w:rsidRDefault="005548BE" w:rsidP="005548BE">
      <w:pPr>
        <w:shd w:val="clear" w:color="auto" w:fill="FFFFFF"/>
        <w:spacing w:line="274" w:lineRule="exact"/>
        <w:ind w:left="3130" w:right="480" w:firstLine="470"/>
        <w:rPr>
          <w:spacing w:val="-2"/>
          <w:sz w:val="12"/>
          <w:szCs w:val="12"/>
        </w:rPr>
      </w:pPr>
    </w:p>
    <w:p w:rsidR="00E85668" w:rsidRPr="00637C6E" w:rsidRDefault="00E85668" w:rsidP="00637C6E">
      <w:pPr>
        <w:spacing w:after="160" w:line="259" w:lineRule="auto"/>
        <w:rPr>
          <w:color w:val="000000"/>
          <w:spacing w:val="-2"/>
          <w:sz w:val="16"/>
          <w:szCs w:val="16"/>
        </w:rPr>
      </w:pPr>
    </w:p>
    <w:sectPr w:rsidR="00E85668" w:rsidRPr="00637C6E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3A" w:rsidRDefault="00EF703A" w:rsidP="005A39FC">
      <w:r>
        <w:separator/>
      </w:r>
    </w:p>
  </w:endnote>
  <w:endnote w:type="continuationSeparator" w:id="0">
    <w:p w:rsidR="00EF703A" w:rsidRDefault="00EF703A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3A" w:rsidRDefault="00EF703A" w:rsidP="005A39FC">
      <w:r>
        <w:separator/>
      </w:r>
    </w:p>
  </w:footnote>
  <w:footnote w:type="continuationSeparator" w:id="0">
    <w:p w:rsidR="00EF703A" w:rsidRDefault="00EF703A" w:rsidP="005A39FC">
      <w:r>
        <w:continuationSeparator/>
      </w:r>
    </w:p>
  </w:footnote>
  <w:footnote w:id="1">
    <w:p w:rsidR="00946A45" w:rsidRDefault="00946A45" w:rsidP="005548BE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C46A56"/>
    <w:multiLevelType w:val="hybridMultilevel"/>
    <w:tmpl w:val="56ECFC18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104552A7"/>
    <w:multiLevelType w:val="hybridMultilevel"/>
    <w:tmpl w:val="1896B600"/>
    <w:lvl w:ilvl="0" w:tplc="0415000F">
      <w:start w:val="1"/>
      <w:numFmt w:val="decimal"/>
      <w:lvlText w:val="%1."/>
      <w:lvlJc w:val="left"/>
      <w:pPr>
        <w:ind w:left="1595" w:hanging="360"/>
      </w:p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88B"/>
    <w:multiLevelType w:val="hybridMultilevel"/>
    <w:tmpl w:val="B64E8222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907069"/>
    <w:multiLevelType w:val="hybridMultilevel"/>
    <w:tmpl w:val="7C7E7568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2CB7"/>
    <w:multiLevelType w:val="hybridMultilevel"/>
    <w:tmpl w:val="3216E2BC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4FB7"/>
    <w:multiLevelType w:val="hybridMultilevel"/>
    <w:tmpl w:val="C024D34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3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1FB5"/>
    <w:multiLevelType w:val="hybridMultilevel"/>
    <w:tmpl w:val="3BD4C1D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6" w15:restartNumberingAfterBreak="0">
    <w:nsid w:val="34F00CAD"/>
    <w:multiLevelType w:val="hybridMultilevel"/>
    <w:tmpl w:val="01661B7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7" w15:restartNumberingAfterBreak="0">
    <w:nsid w:val="35511D28"/>
    <w:multiLevelType w:val="hybridMultilevel"/>
    <w:tmpl w:val="96E2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14620C"/>
    <w:multiLevelType w:val="hybridMultilevel"/>
    <w:tmpl w:val="4A22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47FD"/>
    <w:multiLevelType w:val="hybridMultilevel"/>
    <w:tmpl w:val="FAD8DDF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F5630"/>
    <w:multiLevelType w:val="hybridMultilevel"/>
    <w:tmpl w:val="60F89C60"/>
    <w:lvl w:ilvl="0" w:tplc="0415000F">
      <w:start w:val="1"/>
      <w:numFmt w:val="decimal"/>
      <w:lvlText w:val="%1."/>
      <w:lvlJc w:val="left"/>
      <w:pPr>
        <w:ind w:left="1595" w:hanging="360"/>
      </w:p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5" w15:restartNumberingAfterBreak="0">
    <w:nsid w:val="443577D1"/>
    <w:multiLevelType w:val="hybridMultilevel"/>
    <w:tmpl w:val="AAA06B5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C0F52"/>
    <w:multiLevelType w:val="hybridMultilevel"/>
    <w:tmpl w:val="E36C2F5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4C02253C"/>
    <w:multiLevelType w:val="hybridMultilevel"/>
    <w:tmpl w:val="34C4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36532"/>
    <w:multiLevelType w:val="hybridMultilevel"/>
    <w:tmpl w:val="FDD4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70AC3"/>
    <w:multiLevelType w:val="hybridMultilevel"/>
    <w:tmpl w:val="0504CFF0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84679"/>
    <w:multiLevelType w:val="hybridMultilevel"/>
    <w:tmpl w:val="B6C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60643"/>
    <w:multiLevelType w:val="hybridMultilevel"/>
    <w:tmpl w:val="461E5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830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048AF"/>
    <w:multiLevelType w:val="hybridMultilevel"/>
    <w:tmpl w:val="C5E2E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5F60"/>
    <w:multiLevelType w:val="hybridMultilevel"/>
    <w:tmpl w:val="65E2FA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FD1258"/>
    <w:multiLevelType w:val="hybridMultilevel"/>
    <w:tmpl w:val="CE9AA460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0" w15:restartNumberingAfterBreak="0">
    <w:nsid w:val="74C32C2E"/>
    <w:multiLevelType w:val="hybridMultilevel"/>
    <w:tmpl w:val="2B16701A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1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4"/>
  </w:num>
  <w:num w:numId="3">
    <w:abstractNumId w:val="13"/>
  </w:num>
  <w:num w:numId="4">
    <w:abstractNumId w:val="19"/>
  </w:num>
  <w:num w:numId="5">
    <w:abstractNumId w:val="7"/>
  </w:num>
  <w:num w:numId="6">
    <w:abstractNumId w:val="41"/>
  </w:num>
  <w:num w:numId="7">
    <w:abstractNumId w:val="14"/>
  </w:num>
  <w:num w:numId="8">
    <w:abstractNumId w:val="26"/>
  </w:num>
  <w:num w:numId="9">
    <w:abstractNumId w:val="18"/>
  </w:num>
  <w:num w:numId="10">
    <w:abstractNumId w:val="20"/>
  </w:num>
  <w:num w:numId="11">
    <w:abstractNumId w:val="29"/>
  </w:num>
  <w:num w:numId="12">
    <w:abstractNumId w:val="32"/>
  </w:num>
  <w:num w:numId="13">
    <w:abstractNumId w:val="38"/>
  </w:num>
  <w:num w:numId="14">
    <w:abstractNumId w:val="3"/>
  </w:num>
  <w:num w:numId="15">
    <w:abstractNumId w:val="10"/>
  </w:num>
  <w:num w:numId="16">
    <w:abstractNumId w:val="9"/>
  </w:num>
  <w:num w:numId="17">
    <w:abstractNumId w:val="31"/>
  </w:num>
  <w:num w:numId="18">
    <w:abstractNumId w:val="11"/>
  </w:num>
  <w:num w:numId="19">
    <w:abstractNumId w:val="37"/>
  </w:num>
  <w:num w:numId="20">
    <w:abstractNumId w:val="4"/>
  </w:num>
  <w:num w:numId="21">
    <w:abstractNumId w:val="0"/>
  </w:num>
  <w:num w:numId="22">
    <w:abstractNumId w:val="25"/>
  </w:num>
  <w:num w:numId="23">
    <w:abstractNumId w:val="30"/>
  </w:num>
  <w:num w:numId="24">
    <w:abstractNumId w:val="22"/>
  </w:num>
  <w:num w:numId="25">
    <w:abstractNumId w:val="5"/>
  </w:num>
  <w:num w:numId="26">
    <w:abstractNumId w:val="35"/>
  </w:num>
  <w:num w:numId="27">
    <w:abstractNumId w:val="1"/>
  </w:num>
  <w:num w:numId="28">
    <w:abstractNumId w:val="8"/>
  </w:num>
  <w:num w:numId="29">
    <w:abstractNumId w:val="12"/>
  </w:num>
  <w:num w:numId="30">
    <w:abstractNumId w:val="39"/>
  </w:num>
  <w:num w:numId="31">
    <w:abstractNumId w:val="36"/>
  </w:num>
  <w:num w:numId="32">
    <w:abstractNumId w:val="6"/>
  </w:num>
  <w:num w:numId="33">
    <w:abstractNumId w:val="33"/>
  </w:num>
  <w:num w:numId="34">
    <w:abstractNumId w:val="28"/>
  </w:num>
  <w:num w:numId="35">
    <w:abstractNumId w:val="40"/>
  </w:num>
  <w:num w:numId="36">
    <w:abstractNumId w:val="15"/>
  </w:num>
  <w:num w:numId="37">
    <w:abstractNumId w:val="17"/>
  </w:num>
  <w:num w:numId="38">
    <w:abstractNumId w:val="16"/>
  </w:num>
  <w:num w:numId="39">
    <w:abstractNumId w:val="27"/>
  </w:num>
  <w:num w:numId="40">
    <w:abstractNumId w:val="21"/>
  </w:num>
  <w:num w:numId="41">
    <w:abstractNumId w:val="2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07F6B"/>
    <w:rsid w:val="0002701C"/>
    <w:rsid w:val="000428D8"/>
    <w:rsid w:val="000460A7"/>
    <w:rsid w:val="00052E54"/>
    <w:rsid w:val="00074AFB"/>
    <w:rsid w:val="00091116"/>
    <w:rsid w:val="000B288B"/>
    <w:rsid w:val="000B5590"/>
    <w:rsid w:val="000D2F0D"/>
    <w:rsid w:val="000D4D07"/>
    <w:rsid w:val="000F4CDC"/>
    <w:rsid w:val="00100987"/>
    <w:rsid w:val="00102263"/>
    <w:rsid w:val="00105DF6"/>
    <w:rsid w:val="001259F1"/>
    <w:rsid w:val="00125F48"/>
    <w:rsid w:val="001D2E47"/>
    <w:rsid w:val="001D4DC2"/>
    <w:rsid w:val="001F07D2"/>
    <w:rsid w:val="001F2CFC"/>
    <w:rsid w:val="001F4874"/>
    <w:rsid w:val="00235D3B"/>
    <w:rsid w:val="00253B6D"/>
    <w:rsid w:val="00256C8A"/>
    <w:rsid w:val="00262963"/>
    <w:rsid w:val="002636AE"/>
    <w:rsid w:val="002672EB"/>
    <w:rsid w:val="00281BC9"/>
    <w:rsid w:val="00281CF7"/>
    <w:rsid w:val="002A57E5"/>
    <w:rsid w:val="002B6A9F"/>
    <w:rsid w:val="002C3C8C"/>
    <w:rsid w:val="002E3235"/>
    <w:rsid w:val="0030307E"/>
    <w:rsid w:val="00316678"/>
    <w:rsid w:val="00320E64"/>
    <w:rsid w:val="0032220B"/>
    <w:rsid w:val="00332D2F"/>
    <w:rsid w:val="00333FEE"/>
    <w:rsid w:val="00335594"/>
    <w:rsid w:val="00336AF8"/>
    <w:rsid w:val="003606A3"/>
    <w:rsid w:val="00361FA8"/>
    <w:rsid w:val="003909FB"/>
    <w:rsid w:val="003A255A"/>
    <w:rsid w:val="003B48DF"/>
    <w:rsid w:val="003F4AA4"/>
    <w:rsid w:val="003F7CB8"/>
    <w:rsid w:val="00402D66"/>
    <w:rsid w:val="004045C1"/>
    <w:rsid w:val="00421F3F"/>
    <w:rsid w:val="00427270"/>
    <w:rsid w:val="00440691"/>
    <w:rsid w:val="004435B4"/>
    <w:rsid w:val="00450C50"/>
    <w:rsid w:val="0045698A"/>
    <w:rsid w:val="004637B2"/>
    <w:rsid w:val="00520E24"/>
    <w:rsid w:val="00525AE1"/>
    <w:rsid w:val="005548BE"/>
    <w:rsid w:val="00555639"/>
    <w:rsid w:val="00574BC9"/>
    <w:rsid w:val="005A1D25"/>
    <w:rsid w:val="005A39FC"/>
    <w:rsid w:val="005B780F"/>
    <w:rsid w:val="005D1944"/>
    <w:rsid w:val="005F3A1F"/>
    <w:rsid w:val="006073B1"/>
    <w:rsid w:val="0062542E"/>
    <w:rsid w:val="0063039A"/>
    <w:rsid w:val="00637C6E"/>
    <w:rsid w:val="006402E9"/>
    <w:rsid w:val="006523D9"/>
    <w:rsid w:val="00653ACE"/>
    <w:rsid w:val="0065551F"/>
    <w:rsid w:val="0066263F"/>
    <w:rsid w:val="00663DE9"/>
    <w:rsid w:val="00674ABC"/>
    <w:rsid w:val="00676DB2"/>
    <w:rsid w:val="00692393"/>
    <w:rsid w:val="006B4221"/>
    <w:rsid w:val="006E3B49"/>
    <w:rsid w:val="006E7C87"/>
    <w:rsid w:val="006F6365"/>
    <w:rsid w:val="00720B94"/>
    <w:rsid w:val="007266E2"/>
    <w:rsid w:val="007668A7"/>
    <w:rsid w:val="007A3C1C"/>
    <w:rsid w:val="007A6D2E"/>
    <w:rsid w:val="007A7171"/>
    <w:rsid w:val="007C68FC"/>
    <w:rsid w:val="007F4BD0"/>
    <w:rsid w:val="00806934"/>
    <w:rsid w:val="0082473F"/>
    <w:rsid w:val="008316D2"/>
    <w:rsid w:val="00890566"/>
    <w:rsid w:val="008A253E"/>
    <w:rsid w:val="008B4B71"/>
    <w:rsid w:val="008B77AD"/>
    <w:rsid w:val="008C3267"/>
    <w:rsid w:val="008C5889"/>
    <w:rsid w:val="008F002F"/>
    <w:rsid w:val="008F792D"/>
    <w:rsid w:val="00905365"/>
    <w:rsid w:val="00914977"/>
    <w:rsid w:val="009438EB"/>
    <w:rsid w:val="00946A45"/>
    <w:rsid w:val="00975CEC"/>
    <w:rsid w:val="00996F06"/>
    <w:rsid w:val="009A1063"/>
    <w:rsid w:val="009A222A"/>
    <w:rsid w:val="009B0A9B"/>
    <w:rsid w:val="009E2011"/>
    <w:rsid w:val="009F011C"/>
    <w:rsid w:val="009F2E81"/>
    <w:rsid w:val="00A37AFF"/>
    <w:rsid w:val="00A37BB6"/>
    <w:rsid w:val="00A46031"/>
    <w:rsid w:val="00A57550"/>
    <w:rsid w:val="00A83B63"/>
    <w:rsid w:val="00A84B59"/>
    <w:rsid w:val="00AA15AF"/>
    <w:rsid w:val="00AA3071"/>
    <w:rsid w:val="00AA5847"/>
    <w:rsid w:val="00AB7494"/>
    <w:rsid w:val="00AC67B5"/>
    <w:rsid w:val="00B15806"/>
    <w:rsid w:val="00B22D53"/>
    <w:rsid w:val="00B27DED"/>
    <w:rsid w:val="00B404F4"/>
    <w:rsid w:val="00B54AD2"/>
    <w:rsid w:val="00B616B7"/>
    <w:rsid w:val="00BB3746"/>
    <w:rsid w:val="00BC6C09"/>
    <w:rsid w:val="00BD7E50"/>
    <w:rsid w:val="00BE0189"/>
    <w:rsid w:val="00BF7929"/>
    <w:rsid w:val="00C32FD2"/>
    <w:rsid w:val="00C41A73"/>
    <w:rsid w:val="00C4273B"/>
    <w:rsid w:val="00C65082"/>
    <w:rsid w:val="00C71126"/>
    <w:rsid w:val="00C834BE"/>
    <w:rsid w:val="00C96679"/>
    <w:rsid w:val="00CA1985"/>
    <w:rsid w:val="00CA21F8"/>
    <w:rsid w:val="00CB5C29"/>
    <w:rsid w:val="00CC0892"/>
    <w:rsid w:val="00CC1488"/>
    <w:rsid w:val="00CD6D57"/>
    <w:rsid w:val="00D0470A"/>
    <w:rsid w:val="00D254A2"/>
    <w:rsid w:val="00D26891"/>
    <w:rsid w:val="00D42274"/>
    <w:rsid w:val="00D45AD8"/>
    <w:rsid w:val="00D73012"/>
    <w:rsid w:val="00D731E7"/>
    <w:rsid w:val="00DF5541"/>
    <w:rsid w:val="00E2040C"/>
    <w:rsid w:val="00E85668"/>
    <w:rsid w:val="00E95903"/>
    <w:rsid w:val="00EC2617"/>
    <w:rsid w:val="00EF3376"/>
    <w:rsid w:val="00EF703A"/>
    <w:rsid w:val="00F14649"/>
    <w:rsid w:val="00F22562"/>
    <w:rsid w:val="00F51EFC"/>
    <w:rsid w:val="00F8474B"/>
    <w:rsid w:val="00FD0DC0"/>
    <w:rsid w:val="00FD523A"/>
    <w:rsid w:val="00FE49F5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70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270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FD5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8B77A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B7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8B7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27270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27270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427270"/>
  </w:style>
  <w:style w:type="paragraph" w:customStyle="1" w:styleId="Default">
    <w:name w:val="Default"/>
    <w:rsid w:val="0042727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427270"/>
  </w:style>
  <w:style w:type="character" w:customStyle="1" w:styleId="ff7ws6">
    <w:name w:val="ff7 ws6"/>
    <w:basedOn w:val="Domylnaczcionkaakapitu"/>
    <w:rsid w:val="00427270"/>
  </w:style>
  <w:style w:type="character" w:customStyle="1" w:styleId="lsf">
    <w:name w:val="lsf"/>
    <w:basedOn w:val="Domylnaczcionkaakapitu"/>
    <w:rsid w:val="00427270"/>
  </w:style>
  <w:style w:type="character" w:customStyle="1" w:styleId="ff7ls10ws6">
    <w:name w:val="ff7 ls10 ws6"/>
    <w:basedOn w:val="Domylnaczcionkaakapitu"/>
    <w:rsid w:val="00427270"/>
  </w:style>
  <w:style w:type="character" w:customStyle="1" w:styleId="ff2">
    <w:name w:val="ff2"/>
    <w:basedOn w:val="Domylnaczcionkaakapitu"/>
    <w:rsid w:val="00427270"/>
  </w:style>
  <w:style w:type="character" w:customStyle="1" w:styleId="ff3ws0">
    <w:name w:val="ff3 ws0"/>
    <w:basedOn w:val="Domylnaczcionkaakapitu"/>
    <w:rsid w:val="00427270"/>
  </w:style>
  <w:style w:type="character" w:customStyle="1" w:styleId="ff4">
    <w:name w:val="ff4"/>
    <w:basedOn w:val="Domylnaczcionkaakapitu"/>
    <w:rsid w:val="00427270"/>
  </w:style>
  <w:style w:type="paragraph" w:customStyle="1" w:styleId="Pa16">
    <w:name w:val="Pa16"/>
    <w:basedOn w:val="Default"/>
    <w:next w:val="Default"/>
    <w:rsid w:val="00427270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427270"/>
    <w:rPr>
      <w:color w:val="000000"/>
      <w:sz w:val="22"/>
      <w:szCs w:val="22"/>
    </w:rPr>
  </w:style>
  <w:style w:type="character" w:customStyle="1" w:styleId="A8">
    <w:name w:val="A8"/>
    <w:rsid w:val="00427270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427270"/>
  </w:style>
  <w:style w:type="character" w:styleId="Hipercze">
    <w:name w:val="Hyperlink"/>
    <w:rsid w:val="00427270"/>
    <w:rPr>
      <w:color w:val="0000FF"/>
      <w:u w:val="single"/>
    </w:rPr>
  </w:style>
  <w:style w:type="character" w:styleId="Pogrubienie">
    <w:name w:val="Strong"/>
    <w:qFormat/>
    <w:rsid w:val="00427270"/>
    <w:rPr>
      <w:b/>
      <w:bCs/>
    </w:rPr>
  </w:style>
  <w:style w:type="character" w:styleId="Uwydatnienie">
    <w:name w:val="Emphasis"/>
    <w:qFormat/>
    <w:rsid w:val="00427270"/>
    <w:rPr>
      <w:i/>
      <w:iCs/>
    </w:rPr>
  </w:style>
  <w:style w:type="table" w:customStyle="1" w:styleId="Tabela-Siatka2">
    <w:name w:val="Tabela - Siatka2"/>
    <w:basedOn w:val="Standardowy"/>
    <w:next w:val="Tabela-Siatka"/>
    <w:rsid w:val="0042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qFormat/>
    <w:rsid w:val="004272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DF09-0BCA-4B6D-8FA8-A76B2DC9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64</Pages>
  <Words>19230</Words>
  <Characters>115381</Characters>
  <Application>Microsoft Office Word</Application>
  <DocSecurity>0</DocSecurity>
  <Lines>961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13</cp:revision>
  <dcterms:created xsi:type="dcterms:W3CDTF">2022-09-27T16:31:00Z</dcterms:created>
  <dcterms:modified xsi:type="dcterms:W3CDTF">2023-10-03T08:02:00Z</dcterms:modified>
</cp:coreProperties>
</file>