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384EB4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658EED00" wp14:editId="37271502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766054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Zna i rozumie warsztat pracy na określonych stanowiskach powiązanych z problematyką zarządzania kryzysowego, zapoznaje się z materiałami źródłowymi wykorzystywanymi na stanowiskach związanych bezpieczeństwem i zarządzaniem kryzysowym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66054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Zna organizację i specyfikę pracy na stanowiskach pracy związanych z zarzadzaniem kryzysami zarówno w podmiotach gospodarczych, jak i instytucjach publicznych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66054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 xml:space="preserve">Zna programy informatyczne i narzędzia analogowe wykorzystywane w zarządzaniu kryzysowym 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lastRenderedPageBreak/>
              <w:t>Umiejętności:</w:t>
            </w:r>
          </w:p>
        </w:tc>
      </w:tr>
      <w:tr w:rsidR="00766054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Pozyskuje dane i dokumenty źródłowe, użyteczne w kontekście procesu pisania pracy dyplomowej. Zachowuje standardy określone w przepisach o ochronie danych i informacji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66054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Potrafi samodzielnie rozwiązywać teoretyczne oraz prawne problemy w ramach organizacji publicznych lub prywatnych na stanowiskach odpowiedzialnych za zarządzanie kryzysowe, jednocześnie podejmuje próby interwencji w praktycznych sytuacjach  problemowych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66054" w:rsidRPr="00676DB2" w:rsidTr="00F763EB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Potrafi stosować wiedzę i umiejętności nabyte podczas studiów do wykonywania poszczególnych działań z zakresu zarządzania kryzysowego w kontrolowanych warunkach rzeczywistych</w:t>
            </w:r>
          </w:p>
        </w:tc>
        <w:tc>
          <w:tcPr>
            <w:tcW w:w="916" w:type="dxa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766054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766054">
            <w:pPr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>Jest przygotowany do podjęcia zatrudnienia na stanowiskach związanych z zarządzaniem bezpieczeństwem w organizacjach publicznych lub prywatnych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6054" w:rsidRPr="00676DB2" w:rsidRDefault="00766054" w:rsidP="0076605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66054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476125">
            <w:pPr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 xml:space="preserve">Jest przygotowany do samodzielnego zdobywania wiedzy, doskonali umiejętności praktyczne powiązane z problematyką </w:t>
            </w:r>
            <w:r w:rsidR="00476125">
              <w:rPr>
                <w:sz w:val="20"/>
                <w:szCs w:val="20"/>
              </w:rPr>
              <w:t>zarządzania kryzysowego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054" w:rsidRPr="00676DB2" w:rsidRDefault="00766054" w:rsidP="0076605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66054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766054" w:rsidRPr="00766054" w:rsidRDefault="00766054" w:rsidP="00476125">
            <w:pPr>
              <w:jc w:val="both"/>
              <w:rPr>
                <w:sz w:val="20"/>
                <w:szCs w:val="20"/>
              </w:rPr>
            </w:pPr>
            <w:r w:rsidRPr="00766054">
              <w:rPr>
                <w:sz w:val="20"/>
                <w:szCs w:val="20"/>
              </w:rPr>
              <w:t xml:space="preserve">Jest gotów wejść w role zawodowe w organizacjach tworzących potencjalny teren aktywności zawodowej, jest przygotowany do udziału w różnych projektach społecznych i zawodowych z zakresu </w:t>
            </w:r>
            <w:r w:rsidR="00476125">
              <w:rPr>
                <w:sz w:val="20"/>
                <w:szCs w:val="20"/>
              </w:rPr>
              <w:t>zarządzania kryzysowego</w:t>
            </w:r>
            <w:r w:rsidRPr="007660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6054" w:rsidRPr="00676DB2" w:rsidRDefault="00766054" w:rsidP="0076605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6054" w:rsidRPr="00676DB2" w:rsidRDefault="00766054" w:rsidP="0076605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384EB4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50B81"/>
    <w:rsid w:val="000A2028"/>
    <w:rsid w:val="000D7EE2"/>
    <w:rsid w:val="00131097"/>
    <w:rsid w:val="00232DF5"/>
    <w:rsid w:val="0026631E"/>
    <w:rsid w:val="002B1F10"/>
    <w:rsid w:val="002F336F"/>
    <w:rsid w:val="00360489"/>
    <w:rsid w:val="00363F87"/>
    <w:rsid w:val="00384EB4"/>
    <w:rsid w:val="00476125"/>
    <w:rsid w:val="004F2A58"/>
    <w:rsid w:val="00573995"/>
    <w:rsid w:val="006015BC"/>
    <w:rsid w:val="00766054"/>
    <w:rsid w:val="007721AE"/>
    <w:rsid w:val="007B49C9"/>
    <w:rsid w:val="007F05F3"/>
    <w:rsid w:val="00850712"/>
    <w:rsid w:val="00860D3D"/>
    <w:rsid w:val="00900C4E"/>
    <w:rsid w:val="00A064AC"/>
    <w:rsid w:val="00A22970"/>
    <w:rsid w:val="00A62B8B"/>
    <w:rsid w:val="00AB2D49"/>
    <w:rsid w:val="00B637A8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2022-09-27T20:43:00Z</dcterms:created>
  <dcterms:modified xsi:type="dcterms:W3CDTF">2022-09-27T20:43:00Z</dcterms:modified>
</cp:coreProperties>
</file>