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A128B2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5E22BB1E" wp14:editId="75715EE3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CB0C5E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rFonts w:eastAsia="Calibri"/>
                <w:sz w:val="20"/>
                <w:szCs w:val="20"/>
              </w:rPr>
            </w:pPr>
            <w:r w:rsidRPr="00CB0C5E">
              <w:rPr>
                <w:rFonts w:eastAsia="Calibri"/>
                <w:sz w:val="20"/>
                <w:szCs w:val="20"/>
              </w:rPr>
              <w:t xml:space="preserve">Zna dokumentację wymaganą na różnych stanowiskach pracy w organizacjach (zarówno gospodarczych, jak i społecznych, w jednostkach organizacyjnych różnych instytucji państwowych zajmujących się bezpieczeństwem). 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C5E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rFonts w:eastAsia="Calibri"/>
                <w:sz w:val="20"/>
                <w:szCs w:val="20"/>
              </w:rPr>
            </w:pPr>
            <w:r w:rsidRPr="00CB0C5E">
              <w:rPr>
                <w:rFonts w:eastAsia="Calibri"/>
                <w:sz w:val="20"/>
                <w:szCs w:val="20"/>
              </w:rPr>
              <w:t>Ma wiedzę dotyczącą procesów komunikowania interpersonalnego i  społecznego w kontekście bezpieczeństwa oraz zagrożeń wynikających z  wielopłaszczyznowych problemów.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C5E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rFonts w:eastAsia="Calibri"/>
                <w:sz w:val="20"/>
                <w:szCs w:val="20"/>
              </w:rPr>
            </w:pPr>
            <w:r w:rsidRPr="00CB0C5E">
              <w:rPr>
                <w:rFonts w:eastAsia="Calibri"/>
                <w:sz w:val="20"/>
                <w:szCs w:val="20"/>
              </w:rPr>
              <w:t>Zna techniki i narzędzia pozyskiwania, gromadzenia, weryfikacji i przetwarzania danych oraz informacji właściwych dla nauk społecznych, które mogą być wykorzystane do realizacji zróżnicowanych zadań (procesów) na różnych stanowiskach pracy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lastRenderedPageBreak/>
              <w:t>Umiejętności:</w:t>
            </w:r>
          </w:p>
        </w:tc>
      </w:tr>
      <w:tr w:rsidR="00CB0C5E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Potrafi wykorzystywać wiedzę w celu realizacji zadań związanych z problematyką bezpieczeństwa w kontekście przepisów prawnych, procedur postępowania i zadań.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C5E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Potrafi wykorzystać wiedzę teoretyczną z zakresu bezpieczeństwa w celu analizowania i interpretowania wielopłaszczyznowych problemów, precyzyjnego formułowania poglądów oraz wdrażania praktycznych rozwiązań.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0C5E" w:rsidRPr="00676DB2" w:rsidTr="00CE0EB7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Potrafi stosować wiedzę i umiejętności nabyte podczas studiów do wykonywania poszczególnych działań w kontrolowanych warunkach.</w:t>
            </w:r>
          </w:p>
        </w:tc>
        <w:tc>
          <w:tcPr>
            <w:tcW w:w="916" w:type="dxa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CB0C5E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Jest przygotowany do podejmowania decyzji charakterystycznych dla zarządzania bezpieczeństwem wewnętrznym i ponoszenia odpowiedzialności za nie.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0C5E" w:rsidRPr="00676DB2" w:rsidRDefault="00CB0C5E" w:rsidP="00CB0C5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0C5E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Rozumie potrzebę stałego dokształcania się w obszarze bezpieczeństwa wewnętrznego.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0C5E" w:rsidRPr="00676DB2" w:rsidRDefault="00CB0C5E" w:rsidP="00CB0C5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0C5E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CB0C5E" w:rsidRPr="00CB0C5E" w:rsidRDefault="00CB0C5E" w:rsidP="00CB0C5E">
            <w:pPr>
              <w:jc w:val="both"/>
              <w:rPr>
                <w:sz w:val="20"/>
                <w:szCs w:val="20"/>
              </w:rPr>
            </w:pPr>
            <w:r w:rsidRPr="00CB0C5E">
              <w:rPr>
                <w:sz w:val="20"/>
                <w:szCs w:val="20"/>
              </w:rPr>
              <w:t>Jest przygotowany do wypełniania obowiązków z  poszanowaniem norm, zasad etycznych w pełni profesjonalny sposób.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B0C5E" w:rsidRPr="00676DB2" w:rsidRDefault="00CB0C5E" w:rsidP="00CB0C5E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C5E" w:rsidRPr="00676DB2" w:rsidRDefault="00CB0C5E" w:rsidP="00CB0C5E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A128B2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D7EE2"/>
    <w:rsid w:val="00131097"/>
    <w:rsid w:val="00232DF5"/>
    <w:rsid w:val="0026631E"/>
    <w:rsid w:val="002B1F10"/>
    <w:rsid w:val="002F336F"/>
    <w:rsid w:val="00360489"/>
    <w:rsid w:val="00363F87"/>
    <w:rsid w:val="004F2A58"/>
    <w:rsid w:val="00573995"/>
    <w:rsid w:val="006015BC"/>
    <w:rsid w:val="007721AE"/>
    <w:rsid w:val="007F05F3"/>
    <w:rsid w:val="00850712"/>
    <w:rsid w:val="00860D3D"/>
    <w:rsid w:val="00900C4E"/>
    <w:rsid w:val="00A128B2"/>
    <w:rsid w:val="00A22970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2022-09-27T20:39:00Z</dcterms:created>
  <dcterms:modified xsi:type="dcterms:W3CDTF">2022-09-27T20:39:00Z</dcterms:modified>
</cp:coreProperties>
</file>