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233716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D32B021" wp14:editId="1C9BD288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316024" w:rsidRPr="008F5C2F" w:rsidTr="00C82848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zasoby i funkcje podmiotu, rodzaje dokumentów, sprawozdań finansowych oraz wykorzystywane przez podmiot programy finansowo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ekonomiczne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6024" w:rsidRPr="008F5C2F" w:rsidTr="00C82848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Pr="000A2EFE">
              <w:rPr>
                <w:rFonts w:ascii="Times New Roman" w:hAnsi="Times New Roman" w:cs="Times New Roman"/>
                <w:sz w:val="20"/>
                <w:szCs w:val="20"/>
              </w:rPr>
              <w:t xml:space="preserve"> w organizacji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procedury i metody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zarządzania finansami oraz instrumentami ekonomicznymi i oceny sprawności ich realizacji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6024" w:rsidRPr="008F5C2F" w:rsidTr="00C82848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specyfikę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pracy w poszczególnych działach firmy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316024" w:rsidRPr="008F5C2F" w:rsidTr="00431E55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B2">
              <w:rPr>
                <w:rFonts w:ascii="Times New Roman" w:hAnsi="Times New Roman" w:cs="Times New Roman"/>
                <w:sz w:val="20"/>
                <w:szCs w:val="20"/>
              </w:rPr>
              <w:t>Potrafi określić zakres zadań i obowiązków adekwatnie do właściwości poszczególnych stanowisk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odpowiadających za finanse w przedsiębiorstwie.</w:t>
            </w:r>
          </w:p>
        </w:tc>
      </w:tr>
      <w:tr w:rsidR="00316024" w:rsidRPr="008F5C2F" w:rsidTr="00431E55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aktywnie uczestniczyć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 procesach decyzyjnych oraz w tworzeniu i realizacji złożonych przedsięwzięć w środowisku pracy i poza nim. </w:t>
            </w:r>
          </w:p>
        </w:tc>
      </w:tr>
      <w:tr w:rsidR="00316024" w:rsidRPr="008F5C2F" w:rsidTr="00414B22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rozpoznawać problemy z zakresu gospodarowania i realizować typowe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przy wykorzystaniu nowoczesnych metod i narzędzi mających zastosowanie w gospodarce przedsiębiorstwa/instytucji. </w:t>
            </w:r>
          </w:p>
        </w:tc>
      </w:tr>
      <w:tr w:rsidR="00316024" w:rsidRPr="008F5C2F" w:rsidTr="00414B22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3018A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posługiwać się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analizą ekonomiczną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C3A">
              <w:rPr>
                <w:rFonts w:ascii="Times New Roman" w:hAnsi="Times New Roman" w:cs="Times New Roman"/>
                <w:sz w:val="20"/>
                <w:szCs w:val="20"/>
              </w:rPr>
              <w:t xml:space="preserve">w ramach funkcjonowania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przedsiębiorstwa/instytucji. 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316024" w:rsidRPr="008F5C2F" w:rsidTr="00B62C11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określić priorytety służące realizacji określonego przez siebie i innych zadania. </w:t>
            </w:r>
          </w:p>
        </w:tc>
      </w:tr>
      <w:tr w:rsidR="00316024" w:rsidRPr="008F5C2F" w:rsidTr="00B62C11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współdziałać i pracować w grupie, przyjmując w niej różne role. </w:t>
            </w:r>
          </w:p>
        </w:tc>
      </w:tr>
      <w:tr w:rsidR="00316024" w:rsidRPr="008F5C2F" w:rsidTr="00CD2945">
        <w:trPr>
          <w:jc w:val="center"/>
        </w:trPr>
        <w:tc>
          <w:tcPr>
            <w:tcW w:w="1869" w:type="dxa"/>
            <w:vAlign w:val="center"/>
          </w:tcPr>
          <w:p w:rsidR="00316024" w:rsidRPr="008F5C2F" w:rsidRDefault="00316024" w:rsidP="0031602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</w:tcPr>
          <w:p w:rsidR="00316024" w:rsidRPr="00664BDA" w:rsidRDefault="00316024" w:rsidP="003160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zbogaca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 doskonali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zdobytą na zajęciach dydaktycznych wiedzę teoretyczną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jest gotów do jej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implementacji w praktyce zawodowej. </w:t>
            </w: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233716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33716"/>
    <w:rsid w:val="002544D4"/>
    <w:rsid w:val="002F336F"/>
    <w:rsid w:val="00316024"/>
    <w:rsid w:val="00442A5C"/>
    <w:rsid w:val="004F2A58"/>
    <w:rsid w:val="00502123"/>
    <w:rsid w:val="005E063F"/>
    <w:rsid w:val="006015BC"/>
    <w:rsid w:val="007721AE"/>
    <w:rsid w:val="00773E23"/>
    <w:rsid w:val="007F05F3"/>
    <w:rsid w:val="0083018A"/>
    <w:rsid w:val="008F5C2F"/>
    <w:rsid w:val="00A920AF"/>
    <w:rsid w:val="00B534C5"/>
    <w:rsid w:val="00BC36EE"/>
    <w:rsid w:val="00C32A55"/>
    <w:rsid w:val="00C64E97"/>
    <w:rsid w:val="00CA7A64"/>
    <w:rsid w:val="00D26DBB"/>
    <w:rsid w:val="00E4524B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2022-09-27T19:44:00Z</dcterms:created>
  <dcterms:modified xsi:type="dcterms:W3CDTF">2022-09-27T19:44:00Z</dcterms:modified>
</cp:coreProperties>
</file>