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87" w:rsidRDefault="00870087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87" w:rsidRDefault="0087008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1932CF" w:rsidRPr="001932CF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F32D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 xml:space="preserve">Zna i rozumie zasady bezpieczeństwa i higieny pracy w instytucjach edukacyjnych, wychowawczych i opiekuńczych, ze szczególnym uwzględnieniem przedszkola i szkoły podstawowej, zasady udzielania pierwszej pomocy i odpowiedzialności prawnej opiekuna. 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Zna i rozumie różne formy organizacyjne procesu edukacji uwzględniające zróżnicowanie kulturowe, społeczne dzieci i ich rodzin, w tym: edukacji włączającej, a także sposoby realizacji zasad inkluzji; edukacji międzykulturowej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Zna i rozumie treści nauczania i wychowania na etapie przedszkolnym i wczesnoszkolnym (m.in. z zakresu językoznawstwa, literaturoznawstwa, przyrody, matematyki, techniki, muzyki, plastyki, edukacji zdrowotnej, kultury fizycznej, informatyki)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Zna i rozumie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F32D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 xml:space="preserve">Potrafi rozpoznawać potrzeby, możliwości, uzdolnienia każdego dziecka/ucznia, a także planować, realizować i oceniać spersonalizowane programy kształcenia i wychowania; </w:t>
            </w:r>
            <w:r w:rsidR="00E80305">
              <w:rPr>
                <w:sz w:val="20"/>
                <w:szCs w:val="20"/>
              </w:rPr>
              <w:br/>
            </w:r>
            <w:r w:rsidRPr="00EF32D3">
              <w:rPr>
                <w:sz w:val="20"/>
                <w:szCs w:val="20"/>
              </w:rPr>
              <w:t>z wykorzystaniem wiedzy teoretycznej z zakresu nauk społecznych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lastRenderedPageBreak/>
              <w:t>Potrafi wykorzystać w codziennej praktyce edukacyjnej różnorodne sposoby organizowania środowiska nauczania-uczenia się, uwzględniając specyficzne potrzeby i możliwości grupy, jak i poszczególnych dzieci/uczniów; z uwzględnieniem wiedzy teoretycznej z zakresu nauk społecznych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 xml:space="preserve">Potrafi skutecznie i z zachowaniem zasad etyki zawodowej wykorzystywać w pracy </w:t>
            </w:r>
            <w:r w:rsidR="00E80305">
              <w:rPr>
                <w:sz w:val="20"/>
                <w:szCs w:val="20"/>
              </w:rPr>
              <w:br/>
            </w:r>
            <w:r w:rsidRPr="00EF32D3">
              <w:rPr>
                <w:sz w:val="20"/>
                <w:szCs w:val="20"/>
              </w:rPr>
              <w:t>z dzieckiem/uczniem informacje uzyskane na jego temat od specjalistów (psychologa, logopedy, pedagoga, lekarza) i rodziców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EF32D3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Jest gotów kierować się normami etycznymi w działalności zawodowej, przede wszystkim szacunkiem dla godności każdego człowieka; jest gotów do pracy nad własnym rozwojem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32D3" w:rsidRPr="00676DB2" w:rsidRDefault="00EF32D3" w:rsidP="00EF32D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F32D3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 xml:space="preserve">Jest gotów efektywnie pracować w zespole, pełnić różne role; podejmować współpracę </w:t>
            </w:r>
            <w:r w:rsidR="00E80305">
              <w:rPr>
                <w:sz w:val="20"/>
                <w:szCs w:val="20"/>
              </w:rPr>
              <w:br/>
            </w:r>
            <w:r w:rsidRPr="00EF32D3">
              <w:rPr>
                <w:sz w:val="20"/>
                <w:szCs w:val="20"/>
              </w:rPr>
              <w:t>z nauczycielami, pedagogami, specjalistami i rodzicami dzieci/uczniów oraz innymi członkami społeczności przedszkolnej/szkolnej oraz lokalnej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32D3" w:rsidRPr="00676DB2" w:rsidRDefault="00EF32D3" w:rsidP="00EF32D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F32D3" w:rsidRPr="00676DB2" w:rsidTr="009C0399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Jest gotów do rozpoznawania specyfiki środowiska lokalnego i regionalnego oraz podejmowania współpracy i własnych inicjatyw na rzecz dzieci/uczniów i tego środowiska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32D3" w:rsidRPr="00676DB2" w:rsidRDefault="00EF32D3" w:rsidP="00EF32D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E80305" w:rsidRDefault="00E80305" w:rsidP="00C83F54"/>
    <w:p w:rsidR="00E80305" w:rsidRPr="00676DB2" w:rsidRDefault="00E80305" w:rsidP="00C83F54">
      <w:bookmarkStart w:id="0" w:name="_GoBack"/>
      <w:bookmarkEnd w:id="0"/>
    </w:p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1932CF" w:rsidRPr="001932CF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E80305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93B48"/>
    <w:rsid w:val="000D7EE2"/>
    <w:rsid w:val="00131097"/>
    <w:rsid w:val="00161675"/>
    <w:rsid w:val="001932CF"/>
    <w:rsid w:val="0026631E"/>
    <w:rsid w:val="002A0EF8"/>
    <w:rsid w:val="002F336F"/>
    <w:rsid w:val="00360489"/>
    <w:rsid w:val="00361A7D"/>
    <w:rsid w:val="00363F87"/>
    <w:rsid w:val="004F2A58"/>
    <w:rsid w:val="00573995"/>
    <w:rsid w:val="005D71ED"/>
    <w:rsid w:val="006015BC"/>
    <w:rsid w:val="00620EE4"/>
    <w:rsid w:val="007721AE"/>
    <w:rsid w:val="007F05F3"/>
    <w:rsid w:val="00870087"/>
    <w:rsid w:val="009C0399"/>
    <w:rsid w:val="00C51623"/>
    <w:rsid w:val="00C83F54"/>
    <w:rsid w:val="00CB1A28"/>
    <w:rsid w:val="00E80305"/>
    <w:rsid w:val="00ED342F"/>
    <w:rsid w:val="00EF32D3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E4A4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2022-09-27T16:09:00Z</dcterms:created>
  <dcterms:modified xsi:type="dcterms:W3CDTF">2022-10-06T12:46:00Z</dcterms:modified>
</cp:coreProperties>
</file>