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53" w:rsidRDefault="00BD7353" w:rsidP="00C83F54">
      <w:pPr>
        <w:jc w:val="center"/>
        <w:rPr>
          <w:b/>
        </w:rPr>
      </w:pPr>
      <w:r w:rsidRPr="00A763FB">
        <w:rPr>
          <w:b/>
          <w:noProof/>
        </w:rPr>
        <w:drawing>
          <wp:inline distT="0" distB="0" distL="0" distR="0">
            <wp:extent cx="1181100" cy="314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7353" w:rsidRDefault="00BD7353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B352CB" w:rsidRPr="00B352CB">
        <w:rPr>
          <w:bCs/>
          <w:i/>
          <w:snapToGrid w:val="0"/>
          <w:sz w:val="18"/>
          <w:szCs w:val="18"/>
        </w:rPr>
        <w:t xml:space="preserve">Koordynator ds. praktyk zawodowych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CB3393" w:rsidRPr="00676DB2" w:rsidTr="00990AEE">
        <w:trPr>
          <w:jc w:val="center"/>
        </w:trPr>
        <w:tc>
          <w:tcPr>
            <w:tcW w:w="7645" w:type="dxa"/>
            <w:shd w:val="clear" w:color="auto" w:fill="auto"/>
          </w:tcPr>
          <w:p w:rsidR="00CB3393" w:rsidRPr="00CB3393" w:rsidRDefault="00CB3393" w:rsidP="00CB3393">
            <w:pPr>
              <w:jc w:val="both"/>
              <w:rPr>
                <w:sz w:val="20"/>
                <w:szCs w:val="20"/>
              </w:rPr>
            </w:pPr>
            <w:r w:rsidRPr="00CB3393">
              <w:rPr>
                <w:sz w:val="20"/>
                <w:szCs w:val="20"/>
              </w:rPr>
              <w:t xml:space="preserve">Zna i rozumie metodykę wykonywania zadań - norm, procedur i dobrych praktyk stosowanych w wychowaniu przedszkolnym i edukacji wczesnoszkolnej; a także znaczenia i możliwości celowego oraz różnorodnego wykorzystania zabawy w procesie wychowywania i kształcenia dzieci. </w:t>
            </w:r>
          </w:p>
        </w:tc>
        <w:tc>
          <w:tcPr>
            <w:tcW w:w="916" w:type="dxa"/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3393" w:rsidRPr="00676DB2" w:rsidTr="00990AEE">
        <w:trPr>
          <w:jc w:val="center"/>
        </w:trPr>
        <w:tc>
          <w:tcPr>
            <w:tcW w:w="7645" w:type="dxa"/>
            <w:shd w:val="clear" w:color="auto" w:fill="auto"/>
          </w:tcPr>
          <w:p w:rsidR="00CB3393" w:rsidRPr="00CB3393" w:rsidRDefault="00CB3393" w:rsidP="00CB3393">
            <w:pPr>
              <w:jc w:val="both"/>
              <w:rPr>
                <w:sz w:val="20"/>
                <w:szCs w:val="20"/>
              </w:rPr>
            </w:pPr>
            <w:r w:rsidRPr="00CB3393">
              <w:rPr>
                <w:sz w:val="20"/>
                <w:szCs w:val="20"/>
              </w:rPr>
              <w:t>Zna i rozumie znaczenie innowacji pedagogicznych w obszarze wychowania przedszkolnego i edukacji wczesnoszkolnej, inspirujących do planowania i organizacji własnej pracy; w tym projektowania ścieżki własnego rozwoju i awansu zawodowego</w:t>
            </w:r>
          </w:p>
        </w:tc>
        <w:tc>
          <w:tcPr>
            <w:tcW w:w="916" w:type="dxa"/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3393" w:rsidRPr="00676DB2" w:rsidTr="00990AEE">
        <w:trPr>
          <w:jc w:val="center"/>
        </w:trPr>
        <w:tc>
          <w:tcPr>
            <w:tcW w:w="7645" w:type="dxa"/>
            <w:shd w:val="clear" w:color="auto" w:fill="auto"/>
          </w:tcPr>
          <w:p w:rsidR="00CB3393" w:rsidRPr="00CB3393" w:rsidRDefault="00CB3393" w:rsidP="00CB3393">
            <w:pPr>
              <w:jc w:val="both"/>
              <w:rPr>
                <w:sz w:val="20"/>
                <w:szCs w:val="20"/>
              </w:rPr>
            </w:pPr>
            <w:r w:rsidRPr="00CB3393">
              <w:rPr>
                <w:sz w:val="20"/>
                <w:szCs w:val="20"/>
              </w:rPr>
              <w:t>Zna i rozumie różne typy i funkcje oceniania osiągnięć edukacyjnych, a także funkcje oceny jakości oddziaływań edukacyjnych w kontekście osiągnięć dzieci/uczniów oraz konstruowania i kontrolowania własnej ścieżki kariery</w:t>
            </w:r>
          </w:p>
        </w:tc>
        <w:tc>
          <w:tcPr>
            <w:tcW w:w="916" w:type="dxa"/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CB3393" w:rsidRPr="00676DB2" w:rsidTr="006F50C3">
        <w:trPr>
          <w:jc w:val="center"/>
        </w:trPr>
        <w:tc>
          <w:tcPr>
            <w:tcW w:w="7645" w:type="dxa"/>
            <w:shd w:val="clear" w:color="auto" w:fill="auto"/>
          </w:tcPr>
          <w:p w:rsidR="00CB3393" w:rsidRPr="00CB3393" w:rsidRDefault="00CB3393" w:rsidP="00CB3393">
            <w:pPr>
              <w:jc w:val="both"/>
              <w:rPr>
                <w:sz w:val="20"/>
                <w:szCs w:val="20"/>
              </w:rPr>
            </w:pPr>
            <w:r w:rsidRPr="00CB3393">
              <w:rPr>
                <w:sz w:val="20"/>
                <w:szCs w:val="20"/>
              </w:rPr>
              <w:t>Potrafi rozpoznawać potrzeby, możliwości, uzdolnienia każdego dziecka/ucznia, a także planować, realizować i oceniać spersonalizowane programy kształcenia i wychowania; z wykorzystaniem wiedzy teoretycznej z zakresu nauk społecznych</w:t>
            </w:r>
          </w:p>
        </w:tc>
        <w:tc>
          <w:tcPr>
            <w:tcW w:w="916" w:type="dxa"/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3393" w:rsidRPr="00676DB2" w:rsidTr="006F50C3">
        <w:trPr>
          <w:jc w:val="center"/>
        </w:trPr>
        <w:tc>
          <w:tcPr>
            <w:tcW w:w="7645" w:type="dxa"/>
            <w:shd w:val="clear" w:color="auto" w:fill="auto"/>
          </w:tcPr>
          <w:p w:rsidR="00CB3393" w:rsidRPr="00CB3393" w:rsidRDefault="00CB3393" w:rsidP="00CB3393">
            <w:pPr>
              <w:jc w:val="both"/>
              <w:rPr>
                <w:sz w:val="20"/>
                <w:szCs w:val="20"/>
              </w:rPr>
            </w:pPr>
            <w:r w:rsidRPr="00CB3393">
              <w:rPr>
                <w:sz w:val="20"/>
                <w:szCs w:val="20"/>
              </w:rPr>
              <w:lastRenderedPageBreak/>
              <w:t>Potrafi adekwatnie do celów wychowania i kształcenia dobierać, tworzyć, testować i modyfikować materiały, środki oraz metody oddziaływania edukacyjnego z wykorzystaniem wiedzy teoretycznej z zakresu dydaktyki i metodyk szczegółowych</w:t>
            </w:r>
          </w:p>
        </w:tc>
        <w:tc>
          <w:tcPr>
            <w:tcW w:w="916" w:type="dxa"/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3393" w:rsidRPr="00676DB2" w:rsidTr="006F50C3">
        <w:trPr>
          <w:jc w:val="center"/>
        </w:trPr>
        <w:tc>
          <w:tcPr>
            <w:tcW w:w="7645" w:type="dxa"/>
            <w:shd w:val="clear" w:color="auto" w:fill="auto"/>
          </w:tcPr>
          <w:p w:rsidR="00CB3393" w:rsidRPr="00CB3393" w:rsidRDefault="00CB3393" w:rsidP="00CB3393">
            <w:pPr>
              <w:jc w:val="both"/>
              <w:rPr>
                <w:sz w:val="20"/>
                <w:szCs w:val="20"/>
              </w:rPr>
            </w:pPr>
            <w:r w:rsidRPr="00CB3393">
              <w:rPr>
                <w:sz w:val="20"/>
                <w:szCs w:val="20"/>
              </w:rPr>
              <w:t>Potrafi poprawnie posługiwać się językiem ojczystym, wykazując troskę o kulturę i etykę wypowiedzi własnej i uczniów;  skutecznie komunikować się z innymi, w tym przekazywać informacje dotyczące procesu dydaktyczno-wychowawczego.</w:t>
            </w:r>
          </w:p>
        </w:tc>
        <w:tc>
          <w:tcPr>
            <w:tcW w:w="916" w:type="dxa"/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CB3393" w:rsidRPr="00676DB2" w:rsidTr="007B72BA">
        <w:trPr>
          <w:jc w:val="center"/>
        </w:trPr>
        <w:tc>
          <w:tcPr>
            <w:tcW w:w="7645" w:type="dxa"/>
            <w:shd w:val="clear" w:color="auto" w:fill="auto"/>
          </w:tcPr>
          <w:p w:rsidR="00CB3393" w:rsidRPr="00CB3393" w:rsidRDefault="00CB3393" w:rsidP="00CB3393">
            <w:pPr>
              <w:jc w:val="both"/>
              <w:rPr>
                <w:sz w:val="20"/>
                <w:szCs w:val="20"/>
              </w:rPr>
            </w:pPr>
            <w:r w:rsidRPr="00CB3393">
              <w:rPr>
                <w:sz w:val="20"/>
                <w:szCs w:val="20"/>
              </w:rPr>
              <w:t>Jest gotów kierować się normami etycznymi w działalności zawodowej, przede wszystkim szacunkiem dla godności każdego człowieka; jest gotów do pracy nad własnym rozwojem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3393" w:rsidRPr="00676DB2" w:rsidRDefault="00CB3393" w:rsidP="00CB339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B3393" w:rsidRPr="00676DB2" w:rsidTr="007B72BA">
        <w:trPr>
          <w:jc w:val="center"/>
        </w:trPr>
        <w:tc>
          <w:tcPr>
            <w:tcW w:w="7645" w:type="dxa"/>
            <w:shd w:val="clear" w:color="auto" w:fill="auto"/>
          </w:tcPr>
          <w:p w:rsidR="00CB3393" w:rsidRPr="00CB3393" w:rsidRDefault="00CB3393" w:rsidP="00CB3393">
            <w:pPr>
              <w:jc w:val="both"/>
              <w:rPr>
                <w:sz w:val="20"/>
                <w:szCs w:val="20"/>
              </w:rPr>
            </w:pPr>
            <w:r w:rsidRPr="00CB3393">
              <w:rPr>
                <w:sz w:val="20"/>
                <w:szCs w:val="20"/>
              </w:rPr>
              <w:t xml:space="preserve">Jest gotów wypełniać  rolę jaką jest świadome formowanie </w:t>
            </w:r>
            <w:proofErr w:type="spellStart"/>
            <w:r w:rsidRPr="00CB3393">
              <w:rPr>
                <w:sz w:val="20"/>
                <w:szCs w:val="20"/>
              </w:rPr>
              <w:t>zachowań</w:t>
            </w:r>
            <w:proofErr w:type="spellEnd"/>
            <w:r w:rsidRPr="00CB3393">
              <w:rPr>
                <w:sz w:val="20"/>
                <w:szCs w:val="20"/>
              </w:rPr>
              <w:t xml:space="preserve"> i postaw dzieci/uczniów, w tym wobec wartości (poprzez edukację aksjologiczną), wobec kultury i sztuki; a także indywidualizacja procesu edukacyjnego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393" w:rsidRPr="00676DB2" w:rsidRDefault="00CB3393" w:rsidP="00CB339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B3393" w:rsidRPr="00676DB2" w:rsidTr="009C0399">
        <w:trPr>
          <w:jc w:val="center"/>
        </w:trPr>
        <w:tc>
          <w:tcPr>
            <w:tcW w:w="7645" w:type="dxa"/>
            <w:shd w:val="clear" w:color="auto" w:fill="auto"/>
          </w:tcPr>
          <w:p w:rsidR="00CB3393" w:rsidRPr="00CB3393" w:rsidRDefault="00CB3393" w:rsidP="00CB3393">
            <w:pPr>
              <w:jc w:val="both"/>
              <w:rPr>
                <w:sz w:val="20"/>
                <w:szCs w:val="20"/>
              </w:rPr>
            </w:pPr>
            <w:r w:rsidRPr="00CB3393">
              <w:rPr>
                <w:sz w:val="20"/>
                <w:szCs w:val="20"/>
              </w:rPr>
              <w:t>Jest gotów do rozpoznawania specyfiki środowiska lokalnego i regionalnego oraz podejmowania współpracy i własnych inicjatyw na rzecz dzieci/uczniów i tego środowiska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393" w:rsidRPr="00676DB2" w:rsidRDefault="00CB3393" w:rsidP="00CB339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B352CB" w:rsidRPr="00B352CB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BD7353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93B48"/>
    <w:rsid w:val="000D7EE2"/>
    <w:rsid w:val="00131097"/>
    <w:rsid w:val="00161675"/>
    <w:rsid w:val="0026631E"/>
    <w:rsid w:val="002A0EF8"/>
    <w:rsid w:val="002F336F"/>
    <w:rsid w:val="00360489"/>
    <w:rsid w:val="00361A7D"/>
    <w:rsid w:val="00363F87"/>
    <w:rsid w:val="004F2A58"/>
    <w:rsid w:val="005513D1"/>
    <w:rsid w:val="00573995"/>
    <w:rsid w:val="005D71ED"/>
    <w:rsid w:val="006015BC"/>
    <w:rsid w:val="00620EE4"/>
    <w:rsid w:val="007721AE"/>
    <w:rsid w:val="007F05F3"/>
    <w:rsid w:val="009C0399"/>
    <w:rsid w:val="00B352CB"/>
    <w:rsid w:val="00BD7353"/>
    <w:rsid w:val="00C51623"/>
    <w:rsid w:val="00C83F54"/>
    <w:rsid w:val="00CB1A28"/>
    <w:rsid w:val="00CB3393"/>
    <w:rsid w:val="00ED342F"/>
    <w:rsid w:val="00EF32D3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620E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2022-09-27T16:08:00Z</dcterms:created>
  <dcterms:modified xsi:type="dcterms:W3CDTF">2022-09-27T16:08:00Z</dcterms:modified>
</cp:coreProperties>
</file>