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Zna i rozumie</w:t>
            </w:r>
            <w:r w:rsidRPr="00752011">
              <w:rPr>
                <w:sz w:val="20"/>
                <w:szCs w:val="20"/>
              </w:rPr>
              <w:t xml:space="preserve"> modele administracji publicznej i rozumie podstawowe funkcje administracji.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</w:t>
            </w:r>
            <w:r w:rsidRPr="00752011">
              <w:rPr>
                <w:sz w:val="20"/>
                <w:szCs w:val="20"/>
              </w:rPr>
              <w:t xml:space="preserve"> etyczno- zawodowe obowiązki pracowników administracji rządowej i samorządowej, Posiada wiedzę na temat głównych problemów </w:t>
            </w:r>
            <w:proofErr w:type="spellStart"/>
            <w:r w:rsidRPr="00752011">
              <w:rPr>
                <w:sz w:val="20"/>
                <w:szCs w:val="20"/>
              </w:rPr>
              <w:t>etyczno</w:t>
            </w:r>
            <w:proofErr w:type="spellEnd"/>
            <w:r w:rsidRPr="00752011">
              <w:rPr>
                <w:sz w:val="20"/>
                <w:szCs w:val="20"/>
              </w:rPr>
              <w:t xml:space="preserve"> – zawodowych pracowników służby cywilnej.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752011">
              <w:rPr>
                <w:sz w:val="20"/>
                <w:szCs w:val="20"/>
              </w:rPr>
              <w:t>zasady i środki ochrony własności intelektualnej. Posiada wiedzę na temat możliwości legalnego korzystania z chronionych dóbr.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C10C8C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752011">
              <w:rPr>
                <w:sz w:val="20"/>
                <w:szCs w:val="20"/>
              </w:rPr>
              <w:t>najważniejsze techniki pracy biurowej. Posiada wiedzę na temat usług dostępnych w sieciach informatycznych.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B624EC" w:rsidRPr="00676DB2" w:rsidTr="00A7453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>Potrafi wykorzystywać podstawową wiedzę teoretyczną z zakresu administracji oraz innych nauk społecznych w interpretacji i analizie najważniejszych zjawisk prawnych, politycznych oraz ekonomicznych.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A7453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lastRenderedPageBreak/>
              <w:t>Potrafi korzystać z podstawowych umiejętności w zakresie komunikacji interpersonalnej oraz logicznej argumentacji.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624EC" w:rsidRPr="00676DB2" w:rsidTr="008077BE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 w:rsidRPr="00752011">
              <w:rPr>
                <w:sz w:val="20"/>
                <w:szCs w:val="20"/>
              </w:rPr>
              <w:t>Potrafi zorganizować pracę biurową. Posiada umiejętność korzystania z metod i narzędzi komunikacji na odległość i pozyskiwania informacji.</w:t>
            </w:r>
          </w:p>
        </w:tc>
        <w:tc>
          <w:tcPr>
            <w:tcW w:w="916" w:type="dxa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B624EC" w:rsidRPr="00676DB2" w:rsidTr="00925D1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752011">
              <w:rPr>
                <w:sz w:val="20"/>
                <w:szCs w:val="20"/>
              </w:rPr>
              <w:t xml:space="preserve"> w ramach refleksji sytuacyjnej odpowiednio określić priorytety służące realizacji określonego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624EC" w:rsidRPr="00676DB2" w:rsidTr="00925D1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752011">
              <w:rPr>
                <w:sz w:val="20"/>
                <w:szCs w:val="20"/>
              </w:rPr>
              <w:t xml:space="preserve"> współdziałać i pracować w grupie, przyjmując w niej różne role, mając świadomość krytycznej oceny posiadanej wiedzy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B624EC" w:rsidRPr="00676DB2" w:rsidTr="008C7900">
        <w:trPr>
          <w:jc w:val="center"/>
        </w:trPr>
        <w:tc>
          <w:tcPr>
            <w:tcW w:w="7645" w:type="dxa"/>
          </w:tcPr>
          <w:p w:rsidR="00B624EC" w:rsidRPr="00752011" w:rsidRDefault="00B624EC" w:rsidP="00B624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w</w:t>
            </w:r>
            <w:r w:rsidRPr="00752011">
              <w:rPr>
                <w:sz w:val="20"/>
                <w:szCs w:val="20"/>
              </w:rPr>
              <w:t>zbogaca</w:t>
            </w:r>
            <w:r>
              <w:rPr>
                <w:sz w:val="20"/>
                <w:szCs w:val="20"/>
              </w:rPr>
              <w:t>ć</w:t>
            </w:r>
            <w:r w:rsidRPr="00752011">
              <w:rPr>
                <w:sz w:val="20"/>
                <w:szCs w:val="20"/>
              </w:rPr>
              <w:t xml:space="preserve"> i doskonali</w:t>
            </w:r>
            <w:r>
              <w:rPr>
                <w:sz w:val="20"/>
                <w:szCs w:val="20"/>
              </w:rPr>
              <w:t>ć</w:t>
            </w:r>
            <w:r w:rsidRPr="00752011">
              <w:rPr>
                <w:sz w:val="20"/>
                <w:szCs w:val="20"/>
              </w:rPr>
              <w:t xml:space="preserve"> zdobytą na zajęciach dydaktycznych wiedzę teoretyczną w zakresie jej implementacji w praktyce zawodowej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624EC" w:rsidRPr="00676DB2" w:rsidRDefault="00B624EC" w:rsidP="00B624EC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24EC" w:rsidRPr="00676DB2" w:rsidRDefault="00B624EC" w:rsidP="00B624EC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B624E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33291"/>
    <w:rsid w:val="007721AE"/>
    <w:rsid w:val="007C6301"/>
    <w:rsid w:val="007F05F3"/>
    <w:rsid w:val="00894502"/>
    <w:rsid w:val="00902565"/>
    <w:rsid w:val="00AE7A77"/>
    <w:rsid w:val="00B624EC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11</cp:revision>
  <dcterms:created xsi:type="dcterms:W3CDTF">2021-10-13T08:48:00Z</dcterms:created>
  <dcterms:modified xsi:type="dcterms:W3CDTF">2022-02-26T12:15:00Z</dcterms:modified>
</cp:coreProperties>
</file>