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850712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625FD7A" wp14:editId="7A79F3EE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766054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>Zna i rozumie warsztat pracy na określonych stanowiskach powiązanych z problematyką zarządzania kryzysowego, zapoznaje się z materiałami źródłowymi wykorzystywanymi na stanowiskach związanych bezpieczeństwem i zarządzaniem kryzysowym</w:t>
            </w:r>
          </w:p>
        </w:tc>
        <w:tc>
          <w:tcPr>
            <w:tcW w:w="916" w:type="dxa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66054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>Zna organizację i specyfikę pracy na stanowiskach pracy związanych z zarzadzaniem kryzysami zarówno w podmiotach gospodarczych, jak i instytucjach publicznych</w:t>
            </w:r>
          </w:p>
        </w:tc>
        <w:tc>
          <w:tcPr>
            <w:tcW w:w="916" w:type="dxa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66054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lastRenderedPageBreak/>
              <w:t xml:space="preserve">Zna programy informatyczne i narzędzia analogowe wykorzystywane w zarządzaniu kryzysowym </w:t>
            </w:r>
          </w:p>
        </w:tc>
        <w:tc>
          <w:tcPr>
            <w:tcW w:w="916" w:type="dxa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766054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>Pozyskuje dane i dokumenty źródłowe, użyteczne w kontekście procesu pisania pracy dyplomowej. Zachowuje standardy określone w przepisach o ochronie danych i informacji</w:t>
            </w:r>
          </w:p>
        </w:tc>
        <w:tc>
          <w:tcPr>
            <w:tcW w:w="916" w:type="dxa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66054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>Potrafi samodzielnie rozwiązywać teoretyczne oraz prawne problemy w ramach organizacji publicznych lub prywatnych na stanowiskach odpowiedzialnych za zarządzanie kryzysowe, jednocześnie podejmuje próby interwencji w praktycznych sytuacjach  problemowych</w:t>
            </w:r>
          </w:p>
        </w:tc>
        <w:tc>
          <w:tcPr>
            <w:tcW w:w="916" w:type="dxa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66054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>Potrafi stosować wiedzę i umiejętności nabyte podczas studiów do wykonywania poszczególnych działań z zakresu zarządzania kryzysowego w kontrolowanych warunkach rzeczywistych</w:t>
            </w:r>
          </w:p>
        </w:tc>
        <w:tc>
          <w:tcPr>
            <w:tcW w:w="916" w:type="dxa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766054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>Jest przygotowany do podjęcia zatrudnienia na stanowiskach związanych z zarządzaniem bezpieczeństwem w organizacjach publicznych lub prywatnych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6054" w:rsidRPr="00676DB2" w:rsidRDefault="00766054" w:rsidP="0076605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66054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476125">
            <w:pPr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 xml:space="preserve">Jest przygotowany do samodzielnego zdobywania wiedzy, doskonali umiejętności praktyczne powiązane z problematyką </w:t>
            </w:r>
            <w:bookmarkStart w:id="0" w:name="_GoBack"/>
            <w:r w:rsidR="00476125">
              <w:rPr>
                <w:sz w:val="20"/>
                <w:szCs w:val="20"/>
              </w:rPr>
              <w:t>zarządzania kryzysowego</w:t>
            </w:r>
            <w:bookmarkEnd w:id="0"/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054" w:rsidRPr="00676DB2" w:rsidRDefault="00766054" w:rsidP="0076605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66054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476125">
            <w:pPr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 xml:space="preserve">Jest gotów wejść w role zawodowe w organizacjach tworzących potencjalny teren aktywności zawodowej, jest przygotowany do udziału w różnych projektach społecznych i zawodowych z zakresu </w:t>
            </w:r>
            <w:r w:rsidR="00476125">
              <w:rPr>
                <w:sz w:val="20"/>
                <w:szCs w:val="20"/>
              </w:rPr>
              <w:t>zarządzania kryzysowego</w:t>
            </w:r>
            <w:r w:rsidRPr="007660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6054" w:rsidRPr="00676DB2" w:rsidRDefault="00766054" w:rsidP="0076605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476125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50B81"/>
    <w:rsid w:val="000A2028"/>
    <w:rsid w:val="000D7EE2"/>
    <w:rsid w:val="00131097"/>
    <w:rsid w:val="00232DF5"/>
    <w:rsid w:val="0026631E"/>
    <w:rsid w:val="002B1F10"/>
    <w:rsid w:val="002F336F"/>
    <w:rsid w:val="00360489"/>
    <w:rsid w:val="00363F87"/>
    <w:rsid w:val="00476125"/>
    <w:rsid w:val="004F2A58"/>
    <w:rsid w:val="00573995"/>
    <w:rsid w:val="006015BC"/>
    <w:rsid w:val="00766054"/>
    <w:rsid w:val="007721AE"/>
    <w:rsid w:val="007B49C9"/>
    <w:rsid w:val="007F05F3"/>
    <w:rsid w:val="00850712"/>
    <w:rsid w:val="00860D3D"/>
    <w:rsid w:val="00900C4E"/>
    <w:rsid w:val="00A064AC"/>
    <w:rsid w:val="00A22970"/>
    <w:rsid w:val="00A62B8B"/>
    <w:rsid w:val="00AB2D49"/>
    <w:rsid w:val="00B637A8"/>
    <w:rsid w:val="00C83F54"/>
    <w:rsid w:val="00CB0C5E"/>
    <w:rsid w:val="00CB1A28"/>
    <w:rsid w:val="00E51B93"/>
    <w:rsid w:val="00EA6290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4</cp:revision>
  <dcterms:created xsi:type="dcterms:W3CDTF">2022-02-10T21:51:00Z</dcterms:created>
  <dcterms:modified xsi:type="dcterms:W3CDTF">2022-02-10T21:53:00Z</dcterms:modified>
</cp:coreProperties>
</file>