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1A5" w:rsidRDefault="001E71A5" w:rsidP="0087327E">
      <w:pPr>
        <w:shd w:val="clear" w:color="auto" w:fill="FFFFFF"/>
        <w:spacing w:after="0" w:line="240" w:lineRule="auto"/>
        <w:ind w:left="11"/>
        <w:rPr>
          <w:rFonts w:ascii="Times New Roman" w:hAnsi="Times New Roman"/>
          <w:b/>
          <w:color w:val="000000"/>
          <w:sz w:val="24"/>
          <w:szCs w:val="24"/>
        </w:rPr>
      </w:pPr>
    </w:p>
    <w:p w:rsidR="0087327E" w:rsidRPr="001E71A5" w:rsidRDefault="002210DB" w:rsidP="0087327E">
      <w:pPr>
        <w:shd w:val="clear" w:color="auto" w:fill="FFFFFF"/>
        <w:spacing w:after="0" w:line="240" w:lineRule="auto"/>
        <w:ind w:left="11"/>
        <w:rPr>
          <w:rFonts w:ascii="Times New Roman" w:hAnsi="Times New Roman"/>
          <w:b/>
          <w:color w:val="000000"/>
          <w:sz w:val="28"/>
          <w:szCs w:val="28"/>
        </w:rPr>
      </w:pPr>
      <w:r w:rsidRPr="001E71A5">
        <w:rPr>
          <w:rFonts w:ascii="Times New Roman" w:hAnsi="Times New Roman"/>
          <w:b/>
          <w:color w:val="000000"/>
          <w:sz w:val="28"/>
          <w:szCs w:val="28"/>
        </w:rPr>
        <w:t>Kierunek:</w:t>
      </w:r>
      <w:r w:rsidRPr="001E71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E71A5">
        <w:rPr>
          <w:rFonts w:ascii="Times New Roman" w:hAnsi="Times New Roman"/>
          <w:b/>
          <w:color w:val="000000"/>
          <w:sz w:val="28"/>
          <w:szCs w:val="28"/>
        </w:rPr>
        <w:t>Pedagogika</w:t>
      </w:r>
    </w:p>
    <w:p w:rsidR="002210DB" w:rsidRPr="001E71A5" w:rsidRDefault="002210DB" w:rsidP="0087327E">
      <w:pPr>
        <w:shd w:val="clear" w:color="auto" w:fill="FFFFFF"/>
        <w:spacing w:after="0" w:line="240" w:lineRule="auto"/>
        <w:ind w:left="11"/>
        <w:rPr>
          <w:rFonts w:ascii="Times New Roman" w:hAnsi="Times New Roman"/>
          <w:b/>
          <w:color w:val="000000"/>
          <w:sz w:val="28"/>
          <w:szCs w:val="28"/>
        </w:rPr>
      </w:pPr>
      <w:r w:rsidRPr="001E71A5">
        <w:rPr>
          <w:rFonts w:ascii="Times New Roman" w:hAnsi="Times New Roman"/>
          <w:b/>
          <w:bCs/>
          <w:color w:val="000000"/>
          <w:sz w:val="28"/>
          <w:szCs w:val="28"/>
        </w:rPr>
        <w:t xml:space="preserve">Specjalność: </w:t>
      </w:r>
      <w:r w:rsidRPr="001E71A5">
        <w:rPr>
          <w:rFonts w:ascii="Times New Roman" w:hAnsi="Times New Roman"/>
          <w:b/>
          <w:color w:val="000000"/>
          <w:sz w:val="28"/>
          <w:szCs w:val="28"/>
        </w:rPr>
        <w:t xml:space="preserve">Edukacja Wczesnoszkolna i Przedszkolna </w:t>
      </w:r>
      <w:r w:rsidR="001E71A5">
        <w:rPr>
          <w:rFonts w:ascii="Times New Roman" w:hAnsi="Times New Roman"/>
          <w:b/>
          <w:color w:val="4F6228" w:themeColor="accent3" w:themeShade="80"/>
          <w:spacing w:val="-1"/>
          <w:sz w:val="28"/>
          <w:szCs w:val="28"/>
        </w:rPr>
        <w:t>z j.</w:t>
      </w:r>
      <w:r w:rsidRPr="001E71A5">
        <w:rPr>
          <w:rFonts w:ascii="Times New Roman" w:hAnsi="Times New Roman"/>
          <w:b/>
          <w:color w:val="4F6228" w:themeColor="accent3" w:themeShade="80"/>
          <w:spacing w:val="-1"/>
          <w:sz w:val="28"/>
          <w:szCs w:val="28"/>
        </w:rPr>
        <w:t xml:space="preserve"> angielskim</w:t>
      </w:r>
    </w:p>
    <w:p w:rsidR="0087327E" w:rsidRDefault="0087327E" w:rsidP="0087327E">
      <w:pPr>
        <w:shd w:val="clear" w:color="auto" w:fill="FFFFFF"/>
        <w:spacing w:after="0" w:line="240" w:lineRule="auto"/>
        <w:ind w:left="106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71A5" w:rsidRDefault="001E71A5" w:rsidP="0087327E">
      <w:pPr>
        <w:shd w:val="clear" w:color="auto" w:fill="FFFFFF"/>
        <w:spacing w:after="0" w:line="240" w:lineRule="auto"/>
        <w:ind w:left="106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210DB" w:rsidRPr="002210DB" w:rsidRDefault="002210DB" w:rsidP="0087327E">
      <w:pPr>
        <w:shd w:val="clear" w:color="auto" w:fill="FFFFFF"/>
        <w:spacing w:after="0" w:line="240" w:lineRule="auto"/>
        <w:ind w:left="106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10DB">
        <w:rPr>
          <w:rFonts w:ascii="Times New Roman" w:hAnsi="Times New Roman"/>
          <w:b/>
          <w:bCs/>
          <w:color w:val="000000"/>
          <w:sz w:val="24"/>
          <w:szCs w:val="24"/>
        </w:rPr>
        <w:t xml:space="preserve">PROGRAM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PRAKTYKI PEDAGOGICZNEJ (obserwacyjno-asystenckiej)</w:t>
      </w:r>
    </w:p>
    <w:p w:rsidR="0087327E" w:rsidRDefault="002210DB" w:rsidP="0087327E">
      <w:pPr>
        <w:shd w:val="clear" w:color="auto" w:fill="FFFFFF"/>
        <w:spacing w:after="0" w:line="240" w:lineRule="auto"/>
        <w:ind w:left="1061"/>
        <w:jc w:val="center"/>
        <w:rPr>
          <w:rFonts w:ascii="Times New Roman" w:hAnsi="Times New Roman"/>
        </w:rPr>
      </w:pPr>
      <w:r w:rsidRPr="002210DB">
        <w:rPr>
          <w:rFonts w:ascii="Times New Roman" w:hAnsi="Times New Roman"/>
          <w:b/>
          <w:bCs/>
          <w:color w:val="000000"/>
          <w:sz w:val="24"/>
          <w:szCs w:val="24"/>
        </w:rPr>
        <w:t xml:space="preserve"> W PRZEDSZKOLU I W SZKOLE PODSTAWOWEJ (klasy I-III)</w:t>
      </w:r>
    </w:p>
    <w:p w:rsidR="002210DB" w:rsidRPr="0087327E" w:rsidRDefault="002210DB" w:rsidP="0087327E">
      <w:pPr>
        <w:shd w:val="clear" w:color="auto" w:fill="FFFFFF"/>
        <w:spacing w:after="0" w:line="240" w:lineRule="auto"/>
        <w:ind w:left="1061"/>
        <w:jc w:val="center"/>
        <w:rPr>
          <w:rFonts w:ascii="Times New Roman" w:hAnsi="Times New Roman"/>
        </w:rPr>
      </w:pPr>
      <w:r w:rsidRPr="002210DB">
        <w:rPr>
          <w:rFonts w:ascii="Times New Roman" w:hAnsi="Times New Roman"/>
          <w:b/>
          <w:color w:val="000000"/>
          <w:sz w:val="24"/>
          <w:szCs w:val="24"/>
        </w:rPr>
        <w:t>studia niestacjonarne</w:t>
      </w:r>
      <w:r w:rsidRPr="002210DB">
        <w:rPr>
          <w:rFonts w:ascii="Times New Roman" w:hAnsi="Times New Roman"/>
          <w:color w:val="000000"/>
          <w:sz w:val="24"/>
          <w:szCs w:val="24"/>
        </w:rPr>
        <w:t xml:space="preserve"> (zaoczne) </w:t>
      </w:r>
      <w:r w:rsidRPr="002210DB">
        <w:rPr>
          <w:rFonts w:ascii="Times New Roman" w:hAnsi="Times New Roman"/>
          <w:b/>
          <w:color w:val="000000"/>
          <w:sz w:val="24"/>
          <w:szCs w:val="24"/>
        </w:rPr>
        <w:t>I stopnia</w:t>
      </w:r>
      <w:r w:rsidRPr="002210DB">
        <w:rPr>
          <w:rFonts w:ascii="Times New Roman" w:hAnsi="Times New Roman"/>
          <w:color w:val="000000"/>
          <w:sz w:val="24"/>
          <w:szCs w:val="24"/>
        </w:rPr>
        <w:t xml:space="preserve"> (licencjackie)</w:t>
      </w:r>
    </w:p>
    <w:p w:rsidR="002210DB" w:rsidRPr="0062093A" w:rsidRDefault="002210DB" w:rsidP="0062093A">
      <w:pPr>
        <w:shd w:val="clear" w:color="auto" w:fill="FFFFFF"/>
        <w:tabs>
          <w:tab w:val="left" w:pos="365"/>
        </w:tabs>
        <w:spacing w:before="274"/>
        <w:ind w:left="10"/>
        <w:rPr>
          <w:rFonts w:ascii="Times New Roman" w:hAnsi="Times New Roman"/>
        </w:rPr>
      </w:pPr>
      <w:r w:rsidRPr="002210DB">
        <w:rPr>
          <w:rFonts w:ascii="Times New Roman" w:hAnsi="Times New Roman"/>
          <w:b/>
          <w:bCs/>
          <w:color w:val="000000"/>
          <w:spacing w:val="-10"/>
          <w:sz w:val="24"/>
          <w:szCs w:val="24"/>
        </w:rPr>
        <w:t>I</w:t>
      </w:r>
      <w:r w:rsidR="00A10C55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2210DB">
        <w:rPr>
          <w:rFonts w:ascii="Times New Roman" w:hAnsi="Times New Roman"/>
          <w:b/>
          <w:bCs/>
          <w:color w:val="000000"/>
          <w:spacing w:val="-2"/>
          <w:sz w:val="24"/>
          <w:szCs w:val="24"/>
        </w:rPr>
        <w:t>Uwagi ogólne:</w:t>
      </w:r>
    </w:p>
    <w:p w:rsidR="002210DB" w:rsidRPr="002210DB" w:rsidRDefault="002210DB" w:rsidP="002210DB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20" w:after="0" w:line="274" w:lineRule="exact"/>
        <w:ind w:left="701" w:hanging="341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2210DB">
        <w:rPr>
          <w:rFonts w:ascii="Times New Roman" w:hAnsi="Times New Roman"/>
          <w:color w:val="000000"/>
          <w:spacing w:val="-1"/>
          <w:sz w:val="24"/>
          <w:szCs w:val="24"/>
        </w:rPr>
        <w:t>Rodzaj i czas trwania 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raktyki pedagogicznej obserwacyjno-asystenckiej </w:t>
      </w:r>
      <w:r w:rsidR="00A1726F">
        <w:rPr>
          <w:rFonts w:ascii="Times New Roman" w:hAnsi="Times New Roman"/>
          <w:color w:val="000000"/>
          <w:spacing w:val="-1"/>
          <w:sz w:val="24"/>
          <w:szCs w:val="24"/>
        </w:rPr>
        <w:t xml:space="preserve">                          </w:t>
      </w:r>
      <w:r w:rsidRPr="002210DB">
        <w:rPr>
          <w:rFonts w:ascii="Times New Roman" w:hAnsi="Times New Roman"/>
          <w:color w:val="000000"/>
          <w:spacing w:val="-1"/>
          <w:sz w:val="24"/>
          <w:szCs w:val="24"/>
        </w:rPr>
        <w:t>w przedszkolu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Pr="002210DB">
        <w:rPr>
          <w:rFonts w:ascii="Times New Roman" w:hAnsi="Times New Roman"/>
          <w:color w:val="000000"/>
          <w:sz w:val="24"/>
          <w:szCs w:val="24"/>
        </w:rPr>
        <w:t xml:space="preserve">(obejmującej dzieci w wieku 3 do 5 lat) </w:t>
      </w:r>
      <w:r w:rsidRPr="002210DB">
        <w:rPr>
          <w:rFonts w:ascii="Times New Roman" w:hAnsi="Times New Roman"/>
          <w:color w:val="000000"/>
          <w:spacing w:val="-1"/>
          <w:sz w:val="24"/>
          <w:szCs w:val="24"/>
        </w:rPr>
        <w:t xml:space="preserve">i w szkole podstawowej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– pierwszy etap kształcenia, czyli</w:t>
      </w:r>
      <w:r w:rsidRPr="002210DB">
        <w:rPr>
          <w:rFonts w:ascii="Times New Roman" w:hAnsi="Times New Roman"/>
          <w:color w:val="000000"/>
          <w:spacing w:val="-1"/>
          <w:sz w:val="24"/>
          <w:szCs w:val="24"/>
        </w:rPr>
        <w:t xml:space="preserve"> klasy I-III </w:t>
      </w:r>
      <w:r w:rsidRPr="002210DB">
        <w:rPr>
          <w:rFonts w:ascii="Times New Roman" w:hAnsi="Times New Roman"/>
          <w:color w:val="000000"/>
          <w:sz w:val="24"/>
          <w:szCs w:val="24"/>
        </w:rPr>
        <w:t>określa plan studiów.</w:t>
      </w:r>
    </w:p>
    <w:p w:rsidR="002210DB" w:rsidRPr="002210DB" w:rsidRDefault="002210DB" w:rsidP="002210DB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20" w:after="0" w:line="274" w:lineRule="exact"/>
        <w:ind w:left="701" w:hanging="341"/>
        <w:jc w:val="both"/>
        <w:rPr>
          <w:rFonts w:ascii="Times New Roman" w:hAnsi="Times New Roman"/>
          <w:color w:val="000000"/>
          <w:spacing w:val="-16"/>
          <w:sz w:val="24"/>
          <w:szCs w:val="24"/>
        </w:rPr>
      </w:pPr>
      <w:r w:rsidRPr="002210DB">
        <w:rPr>
          <w:rFonts w:ascii="Times New Roman" w:hAnsi="Times New Roman"/>
          <w:color w:val="000000"/>
          <w:spacing w:val="4"/>
          <w:sz w:val="24"/>
          <w:szCs w:val="24"/>
        </w:rPr>
        <w:t>Praktyki powinny odpowiadać profilowi kształcenia. Stanowią, bowiem integralną</w:t>
      </w:r>
      <w:r w:rsidRPr="002210DB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2210DB">
        <w:rPr>
          <w:rFonts w:ascii="Times New Roman" w:hAnsi="Times New Roman"/>
          <w:color w:val="000000"/>
          <w:spacing w:val="-1"/>
          <w:sz w:val="24"/>
          <w:szCs w:val="24"/>
        </w:rPr>
        <w:t>część procesu kształcenia zawodowego studentów w/w specjalności. Praktyka podlega</w:t>
      </w:r>
      <w:r w:rsidRPr="002210DB">
        <w:rPr>
          <w:rFonts w:ascii="Times New Roman" w:hAnsi="Times New Roman"/>
          <w:color w:val="000000"/>
          <w:spacing w:val="-1"/>
          <w:sz w:val="24"/>
          <w:szCs w:val="24"/>
        </w:rPr>
        <w:br/>
      </w:r>
      <w:r w:rsidRPr="002210DB">
        <w:rPr>
          <w:rFonts w:ascii="Times New Roman" w:hAnsi="Times New Roman"/>
          <w:color w:val="000000"/>
          <w:spacing w:val="1"/>
          <w:sz w:val="24"/>
          <w:szCs w:val="24"/>
        </w:rPr>
        <w:t>obowiązkowemu zaliczeniu równorzędnie z innymi zajęciami objętymi planem</w:t>
      </w:r>
      <w:r w:rsidRPr="002210DB">
        <w:rPr>
          <w:rFonts w:ascii="Times New Roman" w:hAnsi="Times New Roman"/>
          <w:color w:val="000000"/>
          <w:spacing w:val="1"/>
          <w:sz w:val="24"/>
          <w:szCs w:val="24"/>
        </w:rPr>
        <w:br/>
      </w:r>
      <w:r w:rsidRPr="002210DB">
        <w:rPr>
          <w:rFonts w:ascii="Times New Roman" w:hAnsi="Times New Roman"/>
          <w:color w:val="000000"/>
          <w:spacing w:val="-4"/>
          <w:sz w:val="24"/>
          <w:szCs w:val="24"/>
        </w:rPr>
        <w:t>studiów.</w:t>
      </w:r>
    </w:p>
    <w:p w:rsidR="002210DB" w:rsidRPr="002210DB" w:rsidRDefault="002210DB" w:rsidP="002210DB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20" w:after="0" w:line="274" w:lineRule="exact"/>
        <w:ind w:left="701" w:hanging="341"/>
        <w:jc w:val="both"/>
        <w:rPr>
          <w:rFonts w:ascii="Times New Roman" w:hAnsi="Times New Roman"/>
          <w:color w:val="000000"/>
          <w:spacing w:val="-14"/>
          <w:sz w:val="24"/>
          <w:szCs w:val="24"/>
        </w:rPr>
      </w:pPr>
      <w:r w:rsidRPr="002210DB">
        <w:rPr>
          <w:rFonts w:ascii="Times New Roman" w:hAnsi="Times New Roman"/>
          <w:color w:val="000000"/>
          <w:spacing w:val="3"/>
          <w:sz w:val="24"/>
          <w:szCs w:val="24"/>
        </w:rPr>
        <w:t>Opiekę nad praktykami z ramienia uczelni sprawuje (w tym zalicza je) wydziałowy</w:t>
      </w:r>
      <w:r w:rsidRPr="002210DB">
        <w:rPr>
          <w:rFonts w:ascii="Times New Roman" w:hAnsi="Times New Roman"/>
          <w:color w:val="000000"/>
          <w:spacing w:val="3"/>
          <w:sz w:val="24"/>
          <w:szCs w:val="24"/>
        </w:rPr>
        <w:br/>
      </w:r>
      <w:r w:rsidRPr="002210DB">
        <w:rPr>
          <w:rFonts w:ascii="Times New Roman" w:hAnsi="Times New Roman"/>
          <w:color w:val="000000"/>
          <w:spacing w:val="1"/>
          <w:sz w:val="24"/>
          <w:szCs w:val="24"/>
        </w:rPr>
        <w:t xml:space="preserve">opiekun - koordynator praktyk, tj. wyznaczony pracownik naukowy, specjalista z zakresu wychowania przedszkolnego i nauczania początkowego </w:t>
      </w:r>
      <w:r w:rsidRPr="002210DB">
        <w:rPr>
          <w:rFonts w:ascii="Times New Roman" w:hAnsi="Times New Roman"/>
          <w:color w:val="000000"/>
          <w:spacing w:val="6"/>
          <w:sz w:val="24"/>
          <w:szCs w:val="24"/>
        </w:rPr>
        <w:t xml:space="preserve">Wydziału Pedagogicznego </w:t>
      </w:r>
      <w:r w:rsidR="0062093A">
        <w:rPr>
          <w:rFonts w:ascii="Times New Roman" w:hAnsi="Times New Roman"/>
          <w:color w:val="000000"/>
          <w:spacing w:val="6"/>
          <w:sz w:val="24"/>
          <w:szCs w:val="24"/>
        </w:rPr>
        <w:t xml:space="preserve">Staropolskiej Szkoły Wyższej </w:t>
      </w:r>
      <w:r w:rsidRPr="002210DB">
        <w:rPr>
          <w:rFonts w:ascii="Times New Roman" w:hAnsi="Times New Roman"/>
          <w:color w:val="000000"/>
          <w:spacing w:val="-2"/>
          <w:sz w:val="24"/>
          <w:szCs w:val="24"/>
        </w:rPr>
        <w:t>w Kielcach.</w:t>
      </w:r>
    </w:p>
    <w:p w:rsidR="002210DB" w:rsidRPr="002210DB" w:rsidRDefault="002210DB" w:rsidP="002210DB">
      <w:pPr>
        <w:widowControl w:val="0"/>
        <w:numPr>
          <w:ilvl w:val="0"/>
          <w:numId w:val="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120" w:after="0" w:line="274" w:lineRule="exact"/>
        <w:ind w:left="701" w:hanging="341"/>
        <w:jc w:val="both"/>
        <w:rPr>
          <w:rFonts w:ascii="Times New Roman" w:hAnsi="Times New Roman"/>
          <w:color w:val="000000"/>
          <w:spacing w:val="-18"/>
          <w:sz w:val="24"/>
          <w:szCs w:val="24"/>
        </w:rPr>
      </w:pPr>
      <w:r w:rsidRPr="002210DB">
        <w:rPr>
          <w:rFonts w:ascii="Times New Roman" w:hAnsi="Times New Roman"/>
          <w:color w:val="000000"/>
          <w:spacing w:val="6"/>
          <w:sz w:val="24"/>
          <w:szCs w:val="24"/>
        </w:rPr>
        <w:t xml:space="preserve">Koszty praktyki pokrywa student. Studentowi nie przysługują od </w:t>
      </w:r>
      <w:r w:rsidR="0062093A">
        <w:rPr>
          <w:rFonts w:ascii="Times New Roman" w:hAnsi="Times New Roman"/>
          <w:color w:val="000000"/>
          <w:spacing w:val="6"/>
          <w:sz w:val="24"/>
          <w:szCs w:val="24"/>
        </w:rPr>
        <w:t>Staropolskiej Szkoły Wyższej</w:t>
      </w:r>
      <w:r w:rsidRPr="002210DB">
        <w:rPr>
          <w:rFonts w:ascii="Times New Roman" w:hAnsi="Times New Roman"/>
          <w:color w:val="000000"/>
          <w:spacing w:val="7"/>
          <w:sz w:val="24"/>
          <w:szCs w:val="24"/>
        </w:rPr>
        <w:t xml:space="preserve"> w Kielcach żadne świadczenia z tytułu</w:t>
      </w:r>
      <w:r w:rsidRPr="002210DB">
        <w:rPr>
          <w:rFonts w:ascii="Times New Roman" w:hAnsi="Times New Roman"/>
          <w:color w:val="000000"/>
          <w:spacing w:val="7"/>
          <w:sz w:val="24"/>
          <w:szCs w:val="24"/>
        </w:rPr>
        <w:br/>
      </w:r>
      <w:r w:rsidRPr="002210DB">
        <w:rPr>
          <w:rFonts w:ascii="Times New Roman" w:hAnsi="Times New Roman"/>
          <w:color w:val="000000"/>
          <w:spacing w:val="-1"/>
          <w:sz w:val="24"/>
          <w:szCs w:val="24"/>
        </w:rPr>
        <w:t>odbywania praktyki.</w:t>
      </w:r>
    </w:p>
    <w:p w:rsidR="00113957" w:rsidRPr="002210DB" w:rsidRDefault="00113957" w:rsidP="002210DB">
      <w:pPr>
        <w:pStyle w:val="Tekstpodstawowy"/>
        <w:rPr>
          <w:rFonts w:ascii="Times New Roman" w:hAnsi="Times New Roman" w:cs="Times New Roman"/>
          <w:bCs w:val="0"/>
        </w:rPr>
      </w:pPr>
    </w:p>
    <w:p w:rsidR="00113957" w:rsidRPr="0087327E" w:rsidRDefault="0087327E" w:rsidP="00113957">
      <w:pPr>
        <w:tabs>
          <w:tab w:val="left" w:pos="1215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87327E">
        <w:rPr>
          <w:rFonts w:ascii="Times New Roman" w:hAnsi="Times New Roman"/>
          <w:b/>
          <w:sz w:val="24"/>
          <w:szCs w:val="24"/>
        </w:rPr>
        <w:t>II</w:t>
      </w:r>
      <w:r w:rsidR="00A10C55"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>Cele praktyki pedagogicznej obserwacyjno-asystenckiej.</w:t>
      </w:r>
    </w:p>
    <w:p w:rsidR="0087327E" w:rsidRDefault="00113957" w:rsidP="0087327E">
      <w:pPr>
        <w:pStyle w:val="Tekstpodstawowy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b w:val="0"/>
          <w:color w:val="000000"/>
        </w:rPr>
      </w:pPr>
      <w:r w:rsidRPr="0087327E">
        <w:rPr>
          <w:rFonts w:ascii="Times New Roman" w:hAnsi="Times New Roman" w:cs="Times New Roman"/>
          <w:b w:val="0"/>
          <w:color w:val="000000"/>
        </w:rPr>
        <w:t xml:space="preserve">Praktyki w </w:t>
      </w:r>
      <w:r w:rsidR="0062093A">
        <w:rPr>
          <w:rFonts w:ascii="Times New Roman" w:hAnsi="Times New Roman" w:cs="Times New Roman"/>
          <w:b w:val="0"/>
          <w:color w:val="000000"/>
        </w:rPr>
        <w:t xml:space="preserve">Staropolskiej Szkole Wyższej </w:t>
      </w:r>
      <w:r w:rsidRPr="0087327E">
        <w:rPr>
          <w:rFonts w:ascii="Times New Roman" w:hAnsi="Times New Roman" w:cs="Times New Roman"/>
          <w:b w:val="0"/>
          <w:color w:val="000000"/>
        </w:rPr>
        <w:t>są bardzo ważnym i znaczącym elementem kształcenia. Doświadczenie</w:t>
      </w:r>
      <w:r w:rsidR="0087327E">
        <w:rPr>
          <w:rFonts w:ascii="Times New Roman" w:hAnsi="Times New Roman" w:cs="Times New Roman"/>
          <w:b w:val="0"/>
          <w:color w:val="000000"/>
        </w:rPr>
        <w:t xml:space="preserve"> praktyki uważa się za jedno z </w:t>
      </w:r>
      <w:r w:rsidRPr="0087327E">
        <w:rPr>
          <w:rFonts w:ascii="Times New Roman" w:hAnsi="Times New Roman" w:cs="Times New Roman"/>
          <w:b w:val="0"/>
          <w:color w:val="000000"/>
        </w:rPr>
        <w:t xml:space="preserve">najważniejszych działań </w:t>
      </w:r>
      <w:r w:rsidR="0087327E" w:rsidRPr="0087327E">
        <w:rPr>
          <w:rFonts w:ascii="Times New Roman" w:hAnsi="Times New Roman" w:cs="Times New Roman"/>
          <w:b w:val="0"/>
          <w:color w:val="000000"/>
        </w:rPr>
        <w:t>profesjonalnych, w jakich</w:t>
      </w:r>
      <w:r w:rsidRPr="0087327E">
        <w:rPr>
          <w:rFonts w:ascii="Times New Roman" w:hAnsi="Times New Roman" w:cs="Times New Roman"/>
          <w:b w:val="0"/>
          <w:color w:val="000000"/>
        </w:rPr>
        <w:t xml:space="preserve"> uczestniczą studenci w trakcie realiz</w:t>
      </w:r>
      <w:r w:rsidR="0087327E">
        <w:rPr>
          <w:rFonts w:ascii="Times New Roman" w:hAnsi="Times New Roman" w:cs="Times New Roman"/>
          <w:b w:val="0"/>
          <w:color w:val="000000"/>
        </w:rPr>
        <w:t xml:space="preserve">acji programu studiów, </w:t>
      </w:r>
      <w:r w:rsidRPr="0087327E">
        <w:rPr>
          <w:rFonts w:ascii="Times New Roman" w:hAnsi="Times New Roman" w:cs="Times New Roman"/>
          <w:b w:val="0"/>
          <w:color w:val="000000"/>
        </w:rPr>
        <w:t>za najważniejsze i najpe</w:t>
      </w:r>
      <w:r w:rsidR="0087327E">
        <w:rPr>
          <w:rFonts w:ascii="Times New Roman" w:hAnsi="Times New Roman" w:cs="Times New Roman"/>
          <w:b w:val="0"/>
          <w:color w:val="000000"/>
        </w:rPr>
        <w:t>łniejsze doświadczenie zawodowe.</w:t>
      </w:r>
    </w:p>
    <w:p w:rsidR="0087327E" w:rsidRPr="0087327E" w:rsidRDefault="00113957" w:rsidP="0087327E">
      <w:pPr>
        <w:pStyle w:val="Tekstpodstawowy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87327E">
        <w:rPr>
          <w:rFonts w:ascii="Times New Roman" w:hAnsi="Times New Roman" w:cs="Times New Roman"/>
          <w:b w:val="0"/>
          <w:color w:val="000000"/>
        </w:rPr>
        <w:t>Praktykanci otrzymują możliwość zastosowania wie</w:t>
      </w:r>
      <w:r w:rsidR="0087327E">
        <w:rPr>
          <w:rFonts w:ascii="Times New Roman" w:hAnsi="Times New Roman" w:cs="Times New Roman"/>
          <w:b w:val="0"/>
          <w:color w:val="000000"/>
        </w:rPr>
        <w:t xml:space="preserve">dzy teoretycznej uzyskanej </w:t>
      </w:r>
      <w:r w:rsidRPr="0087327E">
        <w:rPr>
          <w:rFonts w:ascii="Times New Roman" w:hAnsi="Times New Roman" w:cs="Times New Roman"/>
          <w:b w:val="0"/>
          <w:color w:val="000000"/>
        </w:rPr>
        <w:t xml:space="preserve">w toku studiów w praktyce funkcjonowania danej placówki. Z uwagi na specyfikę przyszłego zawodu - nauczyciela, studenci są przygotowywani do podjęcia roli zawodowej w sposób odpowiedzialny i gruntowny. </w:t>
      </w:r>
    </w:p>
    <w:p w:rsidR="00113957" w:rsidRPr="0087327E" w:rsidRDefault="00113957" w:rsidP="0087327E">
      <w:pPr>
        <w:pStyle w:val="Tekstpodstawowy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</w:rPr>
      </w:pPr>
      <w:r w:rsidRPr="0087327E">
        <w:rPr>
          <w:rFonts w:ascii="Times New Roman" w:hAnsi="Times New Roman" w:cs="Times New Roman"/>
          <w:b w:val="0"/>
          <w:color w:val="000000"/>
        </w:rPr>
        <w:t>Głównym zadaniem studentów w ramach praktyki jest jak najlepsze, wieloaspektowe poznanie funkcjonowania placówki</w:t>
      </w:r>
      <w:r w:rsidR="0087327E">
        <w:rPr>
          <w:rFonts w:ascii="Times New Roman" w:hAnsi="Times New Roman" w:cs="Times New Roman"/>
          <w:b w:val="0"/>
          <w:color w:val="000000"/>
        </w:rPr>
        <w:t>,</w:t>
      </w:r>
      <w:r w:rsidRPr="0087327E">
        <w:rPr>
          <w:rFonts w:ascii="Times New Roman" w:hAnsi="Times New Roman" w:cs="Times New Roman"/>
          <w:b w:val="0"/>
          <w:color w:val="000000"/>
        </w:rPr>
        <w:t xml:space="preserve"> do której się udają, stosowanych form i metod pracy z dzie</w:t>
      </w:r>
      <w:r w:rsidRPr="0087327E">
        <w:rPr>
          <w:rFonts w:ascii="Times New Roman" w:eastAsia="TimesNewRoman" w:hAnsi="Times New Roman" w:cs="Times New Roman"/>
          <w:b w:val="0"/>
          <w:bCs w:val="0"/>
        </w:rPr>
        <w:t>ć</w:t>
      </w:r>
      <w:r w:rsidRPr="0087327E">
        <w:rPr>
          <w:rFonts w:ascii="Times New Roman" w:hAnsi="Times New Roman" w:cs="Times New Roman"/>
          <w:b w:val="0"/>
          <w:color w:val="000000"/>
        </w:rPr>
        <w:t>mi, procedur profilaktycznych, doradczych, metod organizacji pracy, umożliwiające zdobycie pierwszych doświadczeń</w:t>
      </w:r>
      <w:r w:rsidRPr="0087327E">
        <w:rPr>
          <w:rFonts w:ascii="Times New Roman" w:hAnsi="Times New Roman" w:cs="Times New Roman"/>
          <w:color w:val="000000"/>
        </w:rPr>
        <w:t xml:space="preserve"> </w:t>
      </w:r>
      <w:r w:rsidRPr="0087327E">
        <w:rPr>
          <w:rFonts w:ascii="Times New Roman" w:hAnsi="Times New Roman" w:cs="Times New Roman"/>
          <w:b w:val="0"/>
          <w:color w:val="000000"/>
        </w:rPr>
        <w:t>zawodowych.</w:t>
      </w:r>
    </w:p>
    <w:p w:rsidR="00113957" w:rsidRPr="002210DB" w:rsidRDefault="00113957" w:rsidP="00113957">
      <w:pPr>
        <w:pStyle w:val="Nagwek1"/>
        <w:spacing w:line="360" w:lineRule="auto"/>
        <w:jc w:val="both"/>
      </w:pPr>
    </w:p>
    <w:p w:rsidR="00113957" w:rsidRPr="002210DB" w:rsidRDefault="00A1726F" w:rsidP="00595D4F">
      <w:pPr>
        <w:pStyle w:val="Nagwek1"/>
        <w:spacing w:line="360" w:lineRule="auto"/>
        <w:jc w:val="both"/>
      </w:pPr>
      <w:r>
        <w:t xml:space="preserve">III    </w:t>
      </w:r>
      <w:r w:rsidR="0087327E">
        <w:t>Zadania realizacyjne praktyki pedagogicznej obserwacyjno-asystenckiej.</w:t>
      </w:r>
    </w:p>
    <w:p w:rsidR="00113957" w:rsidRPr="0087327E" w:rsidRDefault="0087327E" w:rsidP="0087327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113957" w:rsidRPr="0087327E">
        <w:rPr>
          <w:rFonts w:ascii="Times New Roman" w:hAnsi="Times New Roman"/>
          <w:sz w:val="24"/>
          <w:szCs w:val="24"/>
        </w:rPr>
        <w:t>oznanie całokształtu działalno</w:t>
      </w:r>
      <w:r w:rsidR="00113957" w:rsidRPr="0087327E">
        <w:rPr>
          <w:rFonts w:ascii="Times New Roman" w:eastAsia="TimesNewRoman" w:hAnsi="Times New Roman"/>
          <w:sz w:val="24"/>
          <w:szCs w:val="24"/>
        </w:rPr>
        <w:t>ś</w:t>
      </w:r>
      <w:r w:rsidR="00113957" w:rsidRPr="0087327E">
        <w:rPr>
          <w:rFonts w:ascii="Times New Roman" w:hAnsi="Times New Roman"/>
          <w:sz w:val="24"/>
          <w:szCs w:val="24"/>
        </w:rPr>
        <w:t>ci placówki</w:t>
      </w:r>
      <w:r>
        <w:rPr>
          <w:rFonts w:ascii="Times New Roman" w:hAnsi="Times New Roman"/>
          <w:sz w:val="24"/>
          <w:szCs w:val="24"/>
        </w:rPr>
        <w:t xml:space="preserve"> </w:t>
      </w:r>
      <w:r w:rsidR="00A10C55">
        <w:rPr>
          <w:rFonts w:ascii="Times New Roman" w:hAnsi="Times New Roman"/>
          <w:sz w:val="24"/>
          <w:szCs w:val="24"/>
        </w:rPr>
        <w:t>oświatowej, jaką</w:t>
      </w:r>
      <w:r>
        <w:rPr>
          <w:rFonts w:ascii="Times New Roman" w:hAnsi="Times New Roman"/>
          <w:sz w:val="24"/>
          <w:szCs w:val="24"/>
        </w:rPr>
        <w:t xml:space="preserve"> jest przedszkole i szkoła podstawowa</w:t>
      </w:r>
      <w:r w:rsidR="00F60EF0">
        <w:rPr>
          <w:rFonts w:ascii="Times New Roman" w:hAnsi="Times New Roman"/>
          <w:sz w:val="24"/>
          <w:szCs w:val="24"/>
        </w:rPr>
        <w:t>.</w:t>
      </w:r>
    </w:p>
    <w:p w:rsidR="00F60EF0" w:rsidRDefault="00F60EF0" w:rsidP="0087327E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113957" w:rsidRPr="0087327E">
        <w:rPr>
          <w:rFonts w:ascii="Times New Roman" w:hAnsi="Times New Roman"/>
          <w:sz w:val="24"/>
          <w:szCs w:val="24"/>
        </w:rPr>
        <w:t>apoznanie studentów z aktualnie real</w:t>
      </w:r>
      <w:r>
        <w:rPr>
          <w:rFonts w:ascii="Times New Roman" w:hAnsi="Times New Roman"/>
          <w:sz w:val="24"/>
          <w:szCs w:val="24"/>
        </w:rPr>
        <w:t xml:space="preserve">izowanymi programami nauczania </w:t>
      </w:r>
      <w:r w:rsidR="00A1726F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>i podręcznikami (środkami dydaktycznymi) w przedszkolu i w szkole podstawowej.</w:t>
      </w:r>
    </w:p>
    <w:p w:rsidR="00113957" w:rsidRDefault="00F60EF0" w:rsidP="00F60EF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Zapoznanie </w:t>
      </w:r>
      <w:r w:rsidR="00113957" w:rsidRPr="0087327E">
        <w:rPr>
          <w:rFonts w:ascii="Times New Roman" w:hAnsi="Times New Roman"/>
          <w:sz w:val="24"/>
          <w:szCs w:val="24"/>
        </w:rPr>
        <w:t>z ró</w:t>
      </w:r>
      <w:r w:rsidR="00113957" w:rsidRPr="0087327E">
        <w:rPr>
          <w:rFonts w:ascii="Times New Roman" w:eastAsia="TimesNewRoman" w:hAnsi="Times New Roman"/>
          <w:sz w:val="24"/>
          <w:szCs w:val="24"/>
        </w:rPr>
        <w:t>ż</w:t>
      </w:r>
      <w:r w:rsidR="00113957" w:rsidRPr="0087327E">
        <w:rPr>
          <w:rFonts w:ascii="Times New Roman" w:hAnsi="Times New Roman"/>
          <w:sz w:val="24"/>
          <w:szCs w:val="24"/>
        </w:rPr>
        <w:t>nymi rozwi</w:t>
      </w:r>
      <w:r w:rsidR="00113957" w:rsidRPr="0087327E">
        <w:rPr>
          <w:rFonts w:ascii="Times New Roman" w:eastAsia="TimesNewRoman" w:hAnsi="Times New Roman"/>
          <w:sz w:val="24"/>
          <w:szCs w:val="24"/>
        </w:rPr>
        <w:t>ą</w:t>
      </w:r>
      <w:r w:rsidR="00113957" w:rsidRPr="0087327E">
        <w:rPr>
          <w:rFonts w:ascii="Times New Roman" w:hAnsi="Times New Roman"/>
          <w:sz w:val="24"/>
          <w:szCs w:val="24"/>
        </w:rPr>
        <w:t xml:space="preserve">zaniami metodycznymi oraz ze sposobami </w:t>
      </w:r>
      <w:r>
        <w:rPr>
          <w:rFonts w:ascii="Times New Roman" w:hAnsi="Times New Roman"/>
          <w:sz w:val="24"/>
          <w:szCs w:val="24"/>
        </w:rPr>
        <w:t>planowania</w:t>
      </w:r>
      <w:r w:rsidR="00A1726F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327E">
        <w:rPr>
          <w:rFonts w:ascii="Times New Roman" w:hAnsi="Times New Roman"/>
          <w:sz w:val="24"/>
          <w:szCs w:val="24"/>
        </w:rPr>
        <w:t>i</w:t>
      </w:r>
      <w:r w:rsidR="00113957" w:rsidRPr="0087327E">
        <w:rPr>
          <w:rFonts w:ascii="Times New Roman" w:hAnsi="Times New Roman"/>
          <w:sz w:val="24"/>
          <w:szCs w:val="24"/>
        </w:rPr>
        <w:t xml:space="preserve"> dokumentowania pracy wychowawczo-dydaktycznej z </w:t>
      </w:r>
      <w:r>
        <w:rPr>
          <w:rFonts w:ascii="Times New Roman" w:hAnsi="Times New Roman"/>
          <w:sz w:val="24"/>
          <w:szCs w:val="24"/>
        </w:rPr>
        <w:t>dziećmi w przedszkolu</w:t>
      </w:r>
      <w:r w:rsidR="00A1726F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i w szkole podstawowej.</w:t>
      </w:r>
    </w:p>
    <w:p w:rsidR="00F60EF0" w:rsidRDefault="00F60EF0" w:rsidP="00F60EF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</w:t>
      </w:r>
      <w:r w:rsidR="00113957" w:rsidRPr="0087327E">
        <w:rPr>
          <w:rFonts w:ascii="Times New Roman" w:hAnsi="Times New Roman"/>
          <w:sz w:val="24"/>
          <w:szCs w:val="24"/>
        </w:rPr>
        <w:t xml:space="preserve">romadzenie i analizowanie </w:t>
      </w:r>
      <w:r>
        <w:rPr>
          <w:rFonts w:ascii="Times New Roman" w:hAnsi="Times New Roman"/>
          <w:sz w:val="24"/>
          <w:szCs w:val="24"/>
        </w:rPr>
        <w:t>materiałów dydaktycznych</w:t>
      </w:r>
      <w:r w:rsidR="00113957" w:rsidRPr="0087327E">
        <w:rPr>
          <w:rFonts w:ascii="Times New Roman" w:hAnsi="Times New Roman"/>
          <w:sz w:val="24"/>
          <w:szCs w:val="24"/>
        </w:rPr>
        <w:t xml:space="preserve"> dotycz</w:t>
      </w:r>
      <w:r w:rsidR="00113957" w:rsidRPr="0087327E">
        <w:rPr>
          <w:rFonts w:ascii="Times New Roman" w:eastAsia="TimesNewRoman" w:hAnsi="Times New Roman"/>
          <w:sz w:val="24"/>
          <w:szCs w:val="24"/>
        </w:rPr>
        <w:t>ą</w:t>
      </w:r>
      <w:r w:rsidR="00113957" w:rsidRPr="0087327E">
        <w:rPr>
          <w:rFonts w:ascii="Times New Roman" w:hAnsi="Times New Roman"/>
          <w:sz w:val="24"/>
          <w:szCs w:val="24"/>
        </w:rPr>
        <w:t>cych pracy przedszkola i szko</w:t>
      </w:r>
      <w:r>
        <w:rPr>
          <w:rFonts w:ascii="Times New Roman" w:hAnsi="Times New Roman"/>
          <w:sz w:val="24"/>
          <w:szCs w:val="24"/>
        </w:rPr>
        <w:t>ły podstawowej.</w:t>
      </w:r>
    </w:p>
    <w:p w:rsidR="00113957" w:rsidRDefault="00113957" w:rsidP="00F60EF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327E">
        <w:rPr>
          <w:rFonts w:ascii="Times New Roman" w:hAnsi="Times New Roman"/>
          <w:sz w:val="24"/>
          <w:szCs w:val="24"/>
        </w:rPr>
        <w:t xml:space="preserve"> </w:t>
      </w:r>
      <w:r w:rsidR="00F60EF0">
        <w:rPr>
          <w:rFonts w:ascii="Times New Roman" w:hAnsi="Times New Roman"/>
          <w:sz w:val="24"/>
          <w:szCs w:val="24"/>
        </w:rPr>
        <w:t xml:space="preserve">Poznanie różnych form </w:t>
      </w:r>
      <w:r w:rsidRPr="0087327E">
        <w:rPr>
          <w:rFonts w:ascii="Times New Roman" w:hAnsi="Times New Roman"/>
          <w:sz w:val="24"/>
          <w:szCs w:val="24"/>
        </w:rPr>
        <w:t>zaj</w:t>
      </w:r>
      <w:r w:rsidRPr="0087327E">
        <w:rPr>
          <w:rFonts w:ascii="Times New Roman" w:eastAsia="TimesNewRoman" w:hAnsi="Times New Roman"/>
          <w:sz w:val="24"/>
          <w:szCs w:val="24"/>
        </w:rPr>
        <w:t xml:space="preserve">ęć </w:t>
      </w:r>
      <w:r w:rsidRPr="0087327E">
        <w:rPr>
          <w:rFonts w:ascii="Times New Roman" w:hAnsi="Times New Roman"/>
          <w:sz w:val="24"/>
          <w:szCs w:val="24"/>
        </w:rPr>
        <w:t>dydaktyczno-wychowawczych oraz</w:t>
      </w:r>
      <w:r w:rsidR="00F60EF0">
        <w:rPr>
          <w:rFonts w:ascii="Times New Roman" w:hAnsi="Times New Roman"/>
          <w:sz w:val="24"/>
          <w:szCs w:val="24"/>
        </w:rPr>
        <w:t xml:space="preserve"> form</w:t>
      </w:r>
      <w:r w:rsidRPr="0087327E">
        <w:rPr>
          <w:rFonts w:ascii="Times New Roman" w:hAnsi="Times New Roman"/>
          <w:sz w:val="24"/>
          <w:szCs w:val="24"/>
        </w:rPr>
        <w:t xml:space="preserve"> współpracy przedszkola i szkoły </w:t>
      </w:r>
      <w:r w:rsidR="00F60EF0">
        <w:rPr>
          <w:rFonts w:ascii="Times New Roman" w:hAnsi="Times New Roman"/>
          <w:sz w:val="24"/>
          <w:szCs w:val="24"/>
        </w:rPr>
        <w:t>z rodzicami.</w:t>
      </w:r>
    </w:p>
    <w:p w:rsidR="00F60EF0" w:rsidRDefault="00F60EF0" w:rsidP="00F60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EF0" w:rsidRDefault="00F60EF0" w:rsidP="00F60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0EF0">
        <w:rPr>
          <w:rFonts w:ascii="Times New Roman" w:hAnsi="Times New Roman"/>
          <w:b/>
          <w:sz w:val="24"/>
          <w:szCs w:val="24"/>
        </w:rPr>
        <w:t xml:space="preserve">IV </w:t>
      </w:r>
      <w:r>
        <w:rPr>
          <w:rFonts w:ascii="Times New Roman" w:hAnsi="Times New Roman"/>
          <w:b/>
          <w:sz w:val="24"/>
          <w:szCs w:val="24"/>
        </w:rPr>
        <w:tab/>
        <w:t>Czas, miejsce i sposób zaliczenia praktyki pedagogicznej obserwacyjno-</w:t>
      </w:r>
      <w:r>
        <w:rPr>
          <w:rFonts w:ascii="Times New Roman" w:hAnsi="Times New Roman"/>
          <w:b/>
          <w:sz w:val="24"/>
          <w:szCs w:val="24"/>
        </w:rPr>
        <w:tab/>
        <w:t>asystenckiej.</w:t>
      </w:r>
    </w:p>
    <w:p w:rsidR="00F60EF0" w:rsidRDefault="00F60EF0" w:rsidP="00F60E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13957" w:rsidRDefault="00113957" w:rsidP="00F60E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EF0">
        <w:rPr>
          <w:rFonts w:ascii="Times New Roman" w:hAnsi="Times New Roman"/>
          <w:sz w:val="24"/>
          <w:szCs w:val="24"/>
        </w:rPr>
        <w:t xml:space="preserve">Miejsce praktyki: placówki wychowania </w:t>
      </w:r>
      <w:r w:rsidR="00F60EF0" w:rsidRPr="00F60EF0">
        <w:rPr>
          <w:rFonts w:ascii="Times New Roman" w:hAnsi="Times New Roman"/>
          <w:sz w:val="24"/>
          <w:szCs w:val="24"/>
        </w:rPr>
        <w:t>przedszkolnego (przedszkola</w:t>
      </w:r>
      <w:r w:rsidRPr="00F60EF0">
        <w:rPr>
          <w:rFonts w:ascii="Times New Roman" w:hAnsi="Times New Roman"/>
          <w:sz w:val="24"/>
          <w:szCs w:val="24"/>
        </w:rPr>
        <w:t>, alternatywne ośrodki edukacji przedszkolnej, itp.)</w:t>
      </w:r>
      <w:r w:rsidR="00F60EF0" w:rsidRPr="00F60EF0">
        <w:rPr>
          <w:rFonts w:ascii="Times New Roman" w:hAnsi="Times New Roman"/>
          <w:sz w:val="24"/>
          <w:szCs w:val="24"/>
        </w:rPr>
        <w:t xml:space="preserve"> oraz </w:t>
      </w:r>
      <w:r w:rsidRPr="00F60EF0">
        <w:rPr>
          <w:rFonts w:ascii="Times New Roman" w:hAnsi="Times New Roman"/>
          <w:sz w:val="24"/>
          <w:szCs w:val="24"/>
        </w:rPr>
        <w:t xml:space="preserve">szkoły </w:t>
      </w:r>
      <w:r w:rsidR="00F60EF0">
        <w:rPr>
          <w:rFonts w:ascii="Times New Roman" w:hAnsi="Times New Roman"/>
          <w:sz w:val="24"/>
          <w:szCs w:val="24"/>
        </w:rPr>
        <w:t>podstawowe (w tym integracyjne).</w:t>
      </w:r>
    </w:p>
    <w:p w:rsidR="00113957" w:rsidRPr="00F60EF0" w:rsidRDefault="00113957" w:rsidP="00F60EF0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EF0">
        <w:rPr>
          <w:rFonts w:ascii="Times New Roman" w:hAnsi="Times New Roman"/>
          <w:sz w:val="24"/>
          <w:szCs w:val="24"/>
        </w:rPr>
        <w:t xml:space="preserve">Czas trwania praktyki: </w:t>
      </w:r>
      <w:r w:rsidRPr="00F60EF0">
        <w:rPr>
          <w:rFonts w:ascii="Times New Roman" w:hAnsi="Times New Roman"/>
          <w:b/>
          <w:sz w:val="24"/>
          <w:szCs w:val="24"/>
        </w:rPr>
        <w:t>3 tygodnie (1,5</w:t>
      </w:r>
      <w:r w:rsidR="00F60EF0">
        <w:rPr>
          <w:rFonts w:ascii="Times New Roman" w:hAnsi="Times New Roman"/>
          <w:b/>
          <w:sz w:val="24"/>
          <w:szCs w:val="24"/>
        </w:rPr>
        <w:t xml:space="preserve"> tyg.</w:t>
      </w:r>
      <w:r w:rsidR="00B308D2">
        <w:rPr>
          <w:rFonts w:ascii="Times New Roman" w:hAnsi="Times New Roman"/>
          <w:b/>
          <w:sz w:val="24"/>
          <w:szCs w:val="24"/>
        </w:rPr>
        <w:t xml:space="preserve"> </w:t>
      </w:r>
      <w:r w:rsidR="00F60EF0">
        <w:rPr>
          <w:rFonts w:ascii="Times New Roman" w:hAnsi="Times New Roman"/>
          <w:b/>
          <w:sz w:val="24"/>
          <w:szCs w:val="24"/>
        </w:rPr>
        <w:t xml:space="preserve">w przedszkolu oraz </w:t>
      </w:r>
      <w:r w:rsidRPr="00F60EF0">
        <w:rPr>
          <w:rFonts w:ascii="Times New Roman" w:hAnsi="Times New Roman"/>
          <w:b/>
          <w:sz w:val="24"/>
          <w:szCs w:val="24"/>
        </w:rPr>
        <w:t>1,5</w:t>
      </w:r>
      <w:r w:rsidR="00F60EF0">
        <w:rPr>
          <w:rFonts w:ascii="Times New Roman" w:hAnsi="Times New Roman"/>
          <w:b/>
          <w:sz w:val="24"/>
          <w:szCs w:val="24"/>
        </w:rPr>
        <w:t xml:space="preserve"> tyg. w szkole</w:t>
      </w:r>
      <w:r w:rsidRPr="00F60EF0">
        <w:rPr>
          <w:rFonts w:ascii="Times New Roman" w:hAnsi="Times New Roman"/>
          <w:b/>
          <w:sz w:val="24"/>
          <w:szCs w:val="24"/>
        </w:rPr>
        <w:t>).</w:t>
      </w:r>
    </w:p>
    <w:p w:rsidR="00113957" w:rsidRDefault="00113957" w:rsidP="002E09B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EF0">
        <w:rPr>
          <w:rFonts w:ascii="Times New Roman" w:hAnsi="Times New Roman"/>
          <w:sz w:val="24"/>
          <w:szCs w:val="24"/>
        </w:rPr>
        <w:t>Termin</w:t>
      </w:r>
      <w:r w:rsidR="002E09B3">
        <w:rPr>
          <w:rFonts w:ascii="Times New Roman" w:hAnsi="Times New Roman"/>
          <w:sz w:val="24"/>
          <w:szCs w:val="24"/>
        </w:rPr>
        <w:t xml:space="preserve"> realizacji</w:t>
      </w:r>
      <w:r w:rsidRPr="00F60EF0">
        <w:rPr>
          <w:rFonts w:ascii="Times New Roman" w:hAnsi="Times New Roman"/>
          <w:sz w:val="24"/>
          <w:szCs w:val="24"/>
        </w:rPr>
        <w:t>:</w:t>
      </w:r>
      <w:r w:rsidR="002E09B3">
        <w:rPr>
          <w:rFonts w:ascii="Times New Roman" w:hAnsi="Times New Roman"/>
          <w:sz w:val="24"/>
          <w:szCs w:val="24"/>
        </w:rPr>
        <w:t xml:space="preserve"> 3 i 4 semestr II roku studiów I stopnia (licencjackich) na przykład</w:t>
      </w:r>
      <w:r w:rsidRPr="00F60EF0">
        <w:rPr>
          <w:rFonts w:ascii="Times New Roman" w:hAnsi="Times New Roman"/>
          <w:sz w:val="24"/>
          <w:szCs w:val="24"/>
        </w:rPr>
        <w:t xml:space="preserve"> grudzień – kwiecień. </w:t>
      </w:r>
    </w:p>
    <w:p w:rsidR="00113957" w:rsidRDefault="00113957" w:rsidP="002E09B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EF0">
        <w:rPr>
          <w:rFonts w:ascii="Times New Roman" w:hAnsi="Times New Roman"/>
          <w:sz w:val="24"/>
          <w:szCs w:val="24"/>
        </w:rPr>
        <w:t>Sposób dokumentowania: dzienniczek praktyk (pełne zapisy przebiegu praktyki wraz z potwierdzeniem przez dyrektora placówki</w:t>
      </w:r>
      <w:r w:rsidR="00A1726F">
        <w:rPr>
          <w:rFonts w:ascii="Times New Roman" w:hAnsi="Times New Roman"/>
          <w:sz w:val="24"/>
          <w:szCs w:val="24"/>
        </w:rPr>
        <w:t xml:space="preserve"> oraz oceną</w:t>
      </w:r>
      <w:r w:rsidRPr="00F60EF0">
        <w:rPr>
          <w:rFonts w:ascii="Times New Roman" w:hAnsi="Times New Roman"/>
          <w:sz w:val="24"/>
          <w:szCs w:val="24"/>
        </w:rPr>
        <w:t>).</w:t>
      </w:r>
    </w:p>
    <w:p w:rsidR="00113957" w:rsidRDefault="00113957" w:rsidP="002E09B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EF0">
        <w:rPr>
          <w:rFonts w:ascii="Times New Roman" w:hAnsi="Times New Roman"/>
          <w:sz w:val="24"/>
          <w:szCs w:val="24"/>
        </w:rPr>
        <w:t xml:space="preserve">Skierowanie na praktykę student odbiera osobiście u </w:t>
      </w:r>
      <w:r w:rsidR="002E09B3">
        <w:rPr>
          <w:rFonts w:ascii="Times New Roman" w:hAnsi="Times New Roman"/>
          <w:sz w:val="24"/>
          <w:szCs w:val="24"/>
        </w:rPr>
        <w:t>uczelnianego opiekuna -</w:t>
      </w:r>
      <w:r w:rsidRPr="00F60EF0">
        <w:rPr>
          <w:rFonts w:ascii="Times New Roman" w:hAnsi="Times New Roman"/>
          <w:sz w:val="24"/>
          <w:szCs w:val="24"/>
        </w:rPr>
        <w:t xml:space="preserve"> koordynatora praktyk.</w:t>
      </w:r>
    </w:p>
    <w:p w:rsidR="00113957" w:rsidRPr="00F60EF0" w:rsidRDefault="00113957" w:rsidP="002E09B3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EF0">
        <w:rPr>
          <w:rFonts w:ascii="Times New Roman" w:hAnsi="Times New Roman"/>
          <w:sz w:val="24"/>
          <w:szCs w:val="24"/>
        </w:rPr>
        <w:t>Dokumentację z przebiegu praktyki s</w:t>
      </w:r>
      <w:r w:rsidR="002E09B3">
        <w:rPr>
          <w:rFonts w:ascii="Times New Roman" w:hAnsi="Times New Roman"/>
          <w:sz w:val="24"/>
          <w:szCs w:val="24"/>
        </w:rPr>
        <w:t>tu</w:t>
      </w:r>
      <w:r w:rsidR="0062093A">
        <w:rPr>
          <w:rFonts w:ascii="Times New Roman" w:hAnsi="Times New Roman"/>
          <w:sz w:val="24"/>
          <w:szCs w:val="24"/>
        </w:rPr>
        <w:t>dent składa w Uczelni do dnia 30 czerwca</w:t>
      </w:r>
      <w:r w:rsidR="002E09B3">
        <w:rPr>
          <w:rFonts w:ascii="Times New Roman" w:hAnsi="Times New Roman"/>
          <w:sz w:val="24"/>
          <w:szCs w:val="24"/>
        </w:rPr>
        <w:t xml:space="preserve"> </w:t>
      </w:r>
      <w:r w:rsidR="00A1726F">
        <w:rPr>
          <w:rFonts w:ascii="Times New Roman" w:hAnsi="Times New Roman"/>
          <w:sz w:val="24"/>
          <w:szCs w:val="24"/>
        </w:rPr>
        <w:t xml:space="preserve">                 </w:t>
      </w:r>
      <w:r w:rsidR="002E09B3">
        <w:rPr>
          <w:rFonts w:ascii="Times New Roman" w:hAnsi="Times New Roman"/>
          <w:sz w:val="24"/>
          <w:szCs w:val="24"/>
        </w:rPr>
        <w:t>u opiekuna – koordynatora praktyk</w:t>
      </w:r>
      <w:r w:rsidRPr="00F60EF0">
        <w:rPr>
          <w:rFonts w:ascii="Times New Roman" w:hAnsi="Times New Roman"/>
          <w:sz w:val="24"/>
          <w:szCs w:val="24"/>
        </w:rPr>
        <w:t>.</w:t>
      </w:r>
    </w:p>
    <w:p w:rsidR="00113957" w:rsidRPr="00F60EF0" w:rsidRDefault="00113957" w:rsidP="00F60EF0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957" w:rsidRPr="00F60EF0" w:rsidRDefault="00113957" w:rsidP="00F60EF0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3957" w:rsidRPr="00F60EF0" w:rsidRDefault="00113957" w:rsidP="00F60EF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3957" w:rsidRPr="00F60EF0" w:rsidRDefault="00113957" w:rsidP="00F60EF0">
      <w:pPr>
        <w:tabs>
          <w:tab w:val="left" w:pos="121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3957" w:rsidRPr="00F60EF0" w:rsidRDefault="00113957" w:rsidP="00F60EF0">
      <w:pPr>
        <w:tabs>
          <w:tab w:val="left" w:pos="1215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60EF0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</w:t>
      </w:r>
    </w:p>
    <w:p w:rsidR="00595D4F" w:rsidRPr="00F60EF0" w:rsidRDefault="00113957" w:rsidP="00F60EF0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0EF0"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6A52A7" w:rsidRPr="0067204E" w:rsidRDefault="00595D4F" w:rsidP="0067204E">
      <w:pPr>
        <w:tabs>
          <w:tab w:val="left" w:pos="121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60EF0">
        <w:rPr>
          <w:rFonts w:ascii="Times New Roman" w:hAnsi="Times New Roman"/>
          <w:sz w:val="24"/>
          <w:szCs w:val="24"/>
        </w:rPr>
        <w:br w:type="page"/>
      </w:r>
      <w:r w:rsidR="00113957" w:rsidRPr="00F60EF0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</w:t>
      </w:r>
    </w:p>
    <w:sectPr w:rsidR="006A52A7" w:rsidRPr="0067204E" w:rsidSect="00595D4F">
      <w:headerReference w:type="even" r:id="rId7"/>
      <w:headerReference w:type="default" r:id="rId8"/>
      <w:pgSz w:w="11906" w:h="16838"/>
      <w:pgMar w:top="1614" w:right="1417" w:bottom="1134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C0C" w:rsidRDefault="00B20C0C" w:rsidP="006E3A98">
      <w:pPr>
        <w:spacing w:after="0" w:line="240" w:lineRule="auto"/>
      </w:pPr>
      <w:r>
        <w:separator/>
      </w:r>
    </w:p>
  </w:endnote>
  <w:endnote w:type="continuationSeparator" w:id="0">
    <w:p w:rsidR="00B20C0C" w:rsidRDefault="00B20C0C" w:rsidP="006E3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C0C" w:rsidRDefault="00B20C0C" w:rsidP="006E3A98">
      <w:pPr>
        <w:spacing w:after="0" w:line="240" w:lineRule="auto"/>
      </w:pPr>
      <w:r>
        <w:separator/>
      </w:r>
    </w:p>
  </w:footnote>
  <w:footnote w:type="continuationSeparator" w:id="0">
    <w:p w:rsidR="00B20C0C" w:rsidRDefault="00B20C0C" w:rsidP="006E3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98" w:rsidRPr="001E71A5" w:rsidRDefault="001E71A5" w:rsidP="001E71A5">
    <w:pPr>
      <w:pStyle w:val="Nagwek"/>
      <w:jc w:val="center"/>
    </w:pPr>
    <w:r w:rsidRPr="001E71A5">
      <w:drawing>
        <wp:inline distT="0" distB="0" distL="0" distR="0">
          <wp:extent cx="1115524" cy="1104900"/>
          <wp:effectExtent l="19050" t="0" r="8426" b="0"/>
          <wp:docPr id="5" name="Obraz 2" descr="logoSt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StSW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177" cy="11065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2AD69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A0D1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63284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63266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8FA72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C68B8F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56877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5C8B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B07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D3083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C93A3E"/>
    <w:multiLevelType w:val="hybridMultilevel"/>
    <w:tmpl w:val="4344035E"/>
    <w:lvl w:ilvl="0" w:tplc="CBE0E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D06221"/>
    <w:multiLevelType w:val="singleLevel"/>
    <w:tmpl w:val="14C046E6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  <w:b w:val="0"/>
      </w:rPr>
    </w:lvl>
  </w:abstractNum>
  <w:abstractNum w:abstractNumId="12">
    <w:nsid w:val="428C4907"/>
    <w:multiLevelType w:val="hybridMultilevel"/>
    <w:tmpl w:val="F842C6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1C7020B"/>
    <w:multiLevelType w:val="hybridMultilevel"/>
    <w:tmpl w:val="03A4F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37902C8"/>
    <w:multiLevelType w:val="hybridMultilevel"/>
    <w:tmpl w:val="0D2A692A"/>
    <w:lvl w:ilvl="0" w:tplc="CBE0E2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A85024"/>
    <w:multiLevelType w:val="hybridMultilevel"/>
    <w:tmpl w:val="9A08AE16"/>
    <w:lvl w:ilvl="0" w:tplc="EBA22BB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15"/>
  </w:num>
  <w:num w:numId="2">
    <w:abstractNumId w:val="11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9"/>
  </w:num>
  <w:num w:numId="13">
    <w:abstractNumId w:val="13"/>
  </w:num>
  <w:num w:numId="14">
    <w:abstractNumId w:val="14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E3A98"/>
    <w:rsid w:val="000C08E2"/>
    <w:rsid w:val="00113957"/>
    <w:rsid w:val="001E71A5"/>
    <w:rsid w:val="002210DB"/>
    <w:rsid w:val="002E09B3"/>
    <w:rsid w:val="00367B49"/>
    <w:rsid w:val="003D4E80"/>
    <w:rsid w:val="005213E0"/>
    <w:rsid w:val="005578D6"/>
    <w:rsid w:val="00595D4F"/>
    <w:rsid w:val="0062093A"/>
    <w:rsid w:val="0065603D"/>
    <w:rsid w:val="0067204E"/>
    <w:rsid w:val="0067384E"/>
    <w:rsid w:val="006A52A7"/>
    <w:rsid w:val="006D2713"/>
    <w:rsid w:val="006E3A98"/>
    <w:rsid w:val="006E705B"/>
    <w:rsid w:val="00761294"/>
    <w:rsid w:val="00796A55"/>
    <w:rsid w:val="007B3F65"/>
    <w:rsid w:val="0087327E"/>
    <w:rsid w:val="00995713"/>
    <w:rsid w:val="009B7149"/>
    <w:rsid w:val="00A10C55"/>
    <w:rsid w:val="00A12A35"/>
    <w:rsid w:val="00A1726F"/>
    <w:rsid w:val="00A22C85"/>
    <w:rsid w:val="00A371A8"/>
    <w:rsid w:val="00A526B1"/>
    <w:rsid w:val="00A9638F"/>
    <w:rsid w:val="00AD46E1"/>
    <w:rsid w:val="00B20C0C"/>
    <w:rsid w:val="00B308D2"/>
    <w:rsid w:val="00B55322"/>
    <w:rsid w:val="00BD1C4C"/>
    <w:rsid w:val="00C40C97"/>
    <w:rsid w:val="00C44EEE"/>
    <w:rsid w:val="00C509F3"/>
    <w:rsid w:val="00CF3A1C"/>
    <w:rsid w:val="00D9215A"/>
    <w:rsid w:val="00DA6775"/>
    <w:rsid w:val="00E431DB"/>
    <w:rsid w:val="00EE49DF"/>
    <w:rsid w:val="00F60EF0"/>
    <w:rsid w:val="00FD5BEB"/>
    <w:rsid w:val="00FE2CC4"/>
    <w:rsid w:val="00FE6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84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13957"/>
    <w:pPr>
      <w:keepNext/>
      <w:tabs>
        <w:tab w:val="left" w:pos="1215"/>
      </w:tabs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E3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3A98"/>
  </w:style>
  <w:style w:type="paragraph" w:styleId="Stopka">
    <w:name w:val="footer"/>
    <w:basedOn w:val="Normalny"/>
    <w:link w:val="StopkaZnak"/>
    <w:uiPriority w:val="99"/>
    <w:semiHidden/>
    <w:unhideWhenUsed/>
    <w:rsid w:val="006E3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E3A98"/>
  </w:style>
  <w:style w:type="paragraph" w:styleId="Tekstdymka">
    <w:name w:val="Balloon Text"/>
    <w:basedOn w:val="Normalny"/>
    <w:link w:val="TekstdymkaZnak"/>
    <w:uiPriority w:val="99"/>
    <w:semiHidden/>
    <w:unhideWhenUsed/>
    <w:rsid w:val="006E3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3A98"/>
    <w:rPr>
      <w:rFonts w:ascii="Tahoma" w:hAnsi="Tahoma" w:cs="Tahoma"/>
      <w:sz w:val="16"/>
      <w:szCs w:val="16"/>
    </w:rPr>
  </w:style>
  <w:style w:type="character" w:customStyle="1" w:styleId="styl26">
    <w:name w:val="styl26"/>
    <w:basedOn w:val="Domylnaczcionkaakapitu"/>
    <w:rsid w:val="006E3A98"/>
  </w:style>
  <w:style w:type="paragraph" w:styleId="Bezodstpw">
    <w:name w:val="No Spacing"/>
    <w:uiPriority w:val="1"/>
    <w:qFormat/>
    <w:rsid w:val="00CF3A1C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F3A1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113957"/>
    <w:rPr>
      <w:rFonts w:ascii="Times New Roman" w:eastAsia="Times New Roman" w:hAnsi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113957"/>
    <w:pPr>
      <w:tabs>
        <w:tab w:val="left" w:pos="1215"/>
      </w:tabs>
      <w:spacing w:after="0" w:line="360" w:lineRule="auto"/>
      <w:jc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13957"/>
    <w:rPr>
      <w:rFonts w:ascii="Arial" w:eastAsia="Times New Roman" w:hAnsi="Arial" w:cs="Arial"/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rsid w:val="00113957"/>
    <w:pPr>
      <w:tabs>
        <w:tab w:val="left" w:pos="1215"/>
      </w:tabs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13957"/>
    <w:rPr>
      <w:rFonts w:ascii="Arial" w:eastAsia="Times New Roman" w:hAnsi="Arial" w:cs="Arial"/>
      <w:sz w:val="24"/>
      <w:szCs w:val="24"/>
    </w:rPr>
  </w:style>
  <w:style w:type="paragraph" w:styleId="Tekstpodstawowy3">
    <w:name w:val="Body Text 3"/>
    <w:basedOn w:val="Normalny"/>
    <w:link w:val="Tekstpodstawowy3Znak"/>
    <w:rsid w:val="00113957"/>
    <w:pPr>
      <w:tabs>
        <w:tab w:val="left" w:pos="1215"/>
      </w:tabs>
      <w:spacing w:after="0" w:line="360" w:lineRule="auto"/>
      <w:jc w:val="both"/>
    </w:pPr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113957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558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Praktyki licencjat II rok</vt:lpstr>
    </vt:vector>
  </TitlesOfParts>
  <Company>WSETiNS</Company>
  <LinksUpToDate>false</LinksUpToDate>
  <CharactersWithSpaces>3901</CharactersWithSpaces>
  <SharedDoc>false</SharedDoc>
  <HLinks>
    <vt:vector size="6" baseType="variant">
      <vt:variant>
        <vt:i4>1769538</vt:i4>
      </vt:variant>
      <vt:variant>
        <vt:i4>0</vt:i4>
      </vt:variant>
      <vt:variant>
        <vt:i4>0</vt:i4>
      </vt:variant>
      <vt:variant>
        <vt:i4>5</vt:i4>
      </vt:variant>
      <vt:variant>
        <vt:lpwstr>http://www.etins.edu.pl/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Praktyki licencjat II rok I stopnia +skierowania</dc:title>
  <dc:creator>irenas</dc:creator>
  <cp:lastModifiedBy>WSETiNSNP4</cp:lastModifiedBy>
  <cp:revision>5</cp:revision>
  <cp:lastPrinted>2008-07-18T19:55:00Z</cp:lastPrinted>
  <dcterms:created xsi:type="dcterms:W3CDTF">2016-10-19T10:36:00Z</dcterms:created>
  <dcterms:modified xsi:type="dcterms:W3CDTF">2016-11-03T09:20:00Z</dcterms:modified>
</cp:coreProperties>
</file>