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A7" w:rsidRDefault="008025C9" w:rsidP="008025C9">
      <w:pPr>
        <w:spacing w:line="360" w:lineRule="auto"/>
        <w:jc w:val="center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P</w:t>
      </w:r>
      <w:r w:rsidR="00825392">
        <w:rPr>
          <w:b/>
          <w:sz w:val="22"/>
          <w:szCs w:val="22"/>
        </w:rPr>
        <w:t>ROGRAM</w:t>
      </w:r>
      <w:r w:rsidR="00DD4AB6">
        <w:rPr>
          <w:b/>
          <w:sz w:val="22"/>
          <w:szCs w:val="22"/>
        </w:rPr>
        <w:t xml:space="preserve"> PRAKTYK</w:t>
      </w:r>
    </w:p>
    <w:p w:rsidR="00DD4AB6" w:rsidRDefault="00DD4AB6" w:rsidP="00DD4AB6">
      <w:pPr>
        <w:spacing w:line="360" w:lineRule="auto"/>
        <w:jc w:val="both"/>
        <w:rPr>
          <w:b/>
          <w:sz w:val="22"/>
          <w:szCs w:val="22"/>
        </w:rPr>
      </w:pPr>
    </w:p>
    <w:p w:rsidR="00DD4AB6" w:rsidRDefault="00DD4AB6" w:rsidP="00DD4A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POZIOM STUDIÓW: II STOPIEŃ</w:t>
      </w:r>
    </w:p>
    <w:p w:rsidR="00DD4AB6" w:rsidRDefault="00DD4AB6" w:rsidP="00DD4A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KIERUNEK: EKONOMIA</w:t>
      </w:r>
    </w:p>
    <w:p w:rsidR="008025C9" w:rsidRPr="00DE38EA" w:rsidRDefault="00DD4AB6" w:rsidP="00DD4A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SPECJALNOŚĆ</w:t>
      </w:r>
      <w:r w:rsidR="00160AB2">
        <w:rPr>
          <w:b/>
          <w:sz w:val="22"/>
          <w:szCs w:val="22"/>
        </w:rPr>
        <w:t>: HOTELARSTWO I TURYSTYKA</w:t>
      </w:r>
    </w:p>
    <w:p w:rsidR="008025C9" w:rsidRPr="00DE38EA" w:rsidRDefault="008025C9" w:rsidP="008025C9">
      <w:pPr>
        <w:pStyle w:val="Nagwek3"/>
        <w:spacing w:before="0" w:beforeAutospacing="0" w:after="0" w:afterAutospacing="0" w:line="360" w:lineRule="auto"/>
        <w:jc w:val="center"/>
        <w:rPr>
          <w:sz w:val="22"/>
          <w:szCs w:val="22"/>
        </w:rPr>
      </w:pPr>
    </w:p>
    <w:p w:rsidR="008025C9" w:rsidRDefault="008025C9" w:rsidP="008025C9">
      <w:pPr>
        <w:spacing w:line="360" w:lineRule="auto"/>
        <w:jc w:val="center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(praktyka zawodowa)</w:t>
      </w:r>
    </w:p>
    <w:p w:rsidR="001B360A" w:rsidRPr="00DE38EA" w:rsidRDefault="001B360A" w:rsidP="008025C9">
      <w:pPr>
        <w:spacing w:line="360" w:lineRule="auto"/>
        <w:jc w:val="center"/>
        <w:rPr>
          <w:b/>
          <w:sz w:val="22"/>
          <w:szCs w:val="22"/>
        </w:rPr>
      </w:pPr>
    </w:p>
    <w:p w:rsidR="008025C9" w:rsidRPr="00ED1AA7" w:rsidRDefault="008025C9" w:rsidP="008025C9">
      <w:pPr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Rok studiów:</w:t>
      </w:r>
      <w:r w:rsidRPr="00ED1AA7">
        <w:rPr>
          <w:rFonts w:ascii="Garamond" w:hAnsi="Garamond"/>
          <w:b/>
          <w:sz w:val="20"/>
          <w:szCs w:val="20"/>
        </w:rPr>
        <w:tab/>
      </w:r>
      <w:r w:rsidR="00731C88">
        <w:rPr>
          <w:rFonts w:ascii="Garamond" w:hAnsi="Garamond"/>
          <w:sz w:val="20"/>
          <w:szCs w:val="20"/>
        </w:rPr>
        <w:t>I</w:t>
      </w:r>
      <w:r w:rsidR="009E140B">
        <w:rPr>
          <w:rFonts w:ascii="Garamond" w:hAnsi="Garamond"/>
          <w:sz w:val="20"/>
          <w:szCs w:val="20"/>
        </w:rPr>
        <w:t>I</w:t>
      </w:r>
      <w:r w:rsidR="00731C88">
        <w:rPr>
          <w:rFonts w:ascii="Garamond" w:hAnsi="Garamond"/>
          <w:sz w:val="20"/>
          <w:szCs w:val="20"/>
        </w:rPr>
        <w:t xml:space="preserve"> </w:t>
      </w:r>
      <w:r w:rsidRPr="00ED1AA7">
        <w:rPr>
          <w:rFonts w:ascii="Garamond" w:hAnsi="Garamond"/>
          <w:sz w:val="20"/>
          <w:szCs w:val="20"/>
        </w:rPr>
        <w:t>rok</w:t>
      </w:r>
    </w:p>
    <w:p w:rsidR="008025C9" w:rsidRPr="00ED1AA7" w:rsidRDefault="008025C9" w:rsidP="008025C9">
      <w:pPr>
        <w:jc w:val="both"/>
        <w:rPr>
          <w:rFonts w:ascii="Garamond" w:hAnsi="Garamond"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Czas trwania:</w:t>
      </w:r>
      <w:r w:rsidRPr="00ED1AA7">
        <w:rPr>
          <w:rFonts w:ascii="Garamond" w:hAnsi="Garamond"/>
          <w:b/>
          <w:sz w:val="20"/>
          <w:szCs w:val="20"/>
        </w:rPr>
        <w:tab/>
      </w:r>
      <w:r w:rsidR="009E140B">
        <w:rPr>
          <w:rFonts w:ascii="Garamond" w:hAnsi="Garamond"/>
          <w:sz w:val="20"/>
          <w:szCs w:val="20"/>
        </w:rPr>
        <w:t>7</w:t>
      </w:r>
      <w:r w:rsidR="009E140B">
        <w:rPr>
          <w:rFonts w:ascii="Garamond" w:hAnsi="Garamond"/>
          <w:i/>
          <w:sz w:val="20"/>
          <w:szCs w:val="20"/>
        </w:rPr>
        <w:t xml:space="preserve"> tygodni (3</w:t>
      </w:r>
      <w:r w:rsidRPr="00ED1AA7">
        <w:rPr>
          <w:rFonts w:ascii="Garamond" w:hAnsi="Garamond"/>
          <w:i/>
          <w:sz w:val="20"/>
          <w:szCs w:val="20"/>
        </w:rPr>
        <w:t>5 DNI ROBOCZYCH)</w:t>
      </w:r>
    </w:p>
    <w:p w:rsidR="008025C9" w:rsidRPr="00ED1AA7" w:rsidRDefault="008025C9" w:rsidP="008025C9">
      <w:pPr>
        <w:pStyle w:val="Akapitzlist"/>
        <w:spacing w:after="0" w:line="240" w:lineRule="auto"/>
        <w:ind w:left="0"/>
        <w:jc w:val="both"/>
        <w:rPr>
          <w:rFonts w:ascii="Garamond" w:hAnsi="Garamond"/>
          <w:i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Wymiar godzin</w:t>
      </w:r>
      <w:r w:rsidRPr="00ED1AA7">
        <w:rPr>
          <w:rFonts w:ascii="Garamond" w:hAnsi="Garamond"/>
          <w:sz w:val="20"/>
          <w:szCs w:val="20"/>
        </w:rPr>
        <w:t>:</w:t>
      </w:r>
      <w:r w:rsidRPr="00ED1AA7">
        <w:rPr>
          <w:rFonts w:ascii="Garamond" w:hAnsi="Garamond"/>
          <w:sz w:val="20"/>
          <w:szCs w:val="20"/>
        </w:rPr>
        <w:tab/>
      </w:r>
      <w:r w:rsidRPr="00ED1AA7">
        <w:rPr>
          <w:rFonts w:ascii="Garamond" w:hAnsi="Garamond"/>
          <w:i/>
          <w:sz w:val="20"/>
          <w:szCs w:val="20"/>
        </w:rPr>
        <w:t>dzienny wymiar zajęć wynosi 8 godzin zegarowych, 7 godzin w przypadku osób z orzeczonym stopniem niepełnosprawności).</w:t>
      </w:r>
    </w:p>
    <w:p w:rsidR="008F6C8E" w:rsidRDefault="008F6C8E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8F6C8E" w:rsidRDefault="008F6C8E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D309BF" w:rsidRPr="00ED1AA7" w:rsidRDefault="00D309BF" w:rsidP="00D309BF">
      <w:pPr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 xml:space="preserve">Miejsce </w:t>
      </w:r>
      <w:r w:rsidR="008F6C8E">
        <w:rPr>
          <w:rFonts w:ascii="Garamond" w:hAnsi="Garamond"/>
          <w:b/>
          <w:sz w:val="20"/>
          <w:szCs w:val="20"/>
        </w:rPr>
        <w:t xml:space="preserve">odbywania </w:t>
      </w:r>
      <w:r w:rsidRPr="00ED1AA7">
        <w:rPr>
          <w:rFonts w:ascii="Garamond" w:hAnsi="Garamond"/>
          <w:b/>
          <w:sz w:val="20"/>
          <w:szCs w:val="20"/>
        </w:rPr>
        <w:t>praktyki:</w:t>
      </w:r>
    </w:p>
    <w:p w:rsidR="005A2B75" w:rsidRPr="003F7E67" w:rsidRDefault="00160AB2" w:rsidP="005A2B75">
      <w:pPr>
        <w:pStyle w:val="Akapitzlist"/>
        <w:numPr>
          <w:ilvl w:val="0"/>
          <w:numId w:val="41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zakłady hotelarskie działające na terenie Polski i innych państw (hotele, m</w:t>
      </w:r>
      <w:r w:rsidR="002B3278">
        <w:rPr>
          <w:rFonts w:ascii="Garamond" w:hAnsi="Garamond"/>
          <w:sz w:val="20"/>
          <w:szCs w:val="20"/>
        </w:rPr>
        <w:t>otele, pensjonaty, schroniska),</w:t>
      </w:r>
    </w:p>
    <w:p w:rsidR="005A2B75" w:rsidRPr="003F7E67" w:rsidRDefault="00160AB2" w:rsidP="005A2B75">
      <w:pPr>
        <w:pStyle w:val="Akapitzlist"/>
        <w:numPr>
          <w:ilvl w:val="0"/>
          <w:numId w:val="41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 uzasadnionych przypadkach ośrodki wczasowe, zakłady uzdrowiskowe, obiekty sportowo – rekreacyjne prowadzące działalność noclegową i gastronomiczną.</w:t>
      </w:r>
    </w:p>
    <w:p w:rsidR="008F5787" w:rsidRDefault="008F5787">
      <w:pPr>
        <w:rPr>
          <w:rFonts w:ascii="Garamond" w:hAnsi="Garamond"/>
          <w:b/>
          <w:sz w:val="20"/>
          <w:szCs w:val="20"/>
        </w:rPr>
      </w:pPr>
    </w:p>
    <w:p w:rsidR="008F6C8E" w:rsidRDefault="00A67266" w:rsidP="00A67266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Dokumenty </w:t>
      </w:r>
      <w:r w:rsidR="008F6C8E">
        <w:rPr>
          <w:rFonts w:ascii="Garamond" w:hAnsi="Garamond"/>
          <w:b/>
          <w:sz w:val="20"/>
          <w:szCs w:val="20"/>
        </w:rPr>
        <w:t xml:space="preserve">potrzebne do odbycia praktyki </w:t>
      </w:r>
    </w:p>
    <w:p w:rsidR="00A67266" w:rsidRDefault="008F6C8E" w:rsidP="00A67266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(w</w:t>
      </w:r>
      <w:r w:rsidR="00A67266">
        <w:rPr>
          <w:rFonts w:ascii="Garamond" w:hAnsi="Garamond"/>
          <w:b/>
          <w:sz w:val="20"/>
          <w:szCs w:val="20"/>
        </w:rPr>
        <w:t xml:space="preserve">ymienione niżej dokumenty </w:t>
      </w:r>
      <w:r>
        <w:rPr>
          <w:rFonts w:ascii="Garamond" w:hAnsi="Garamond"/>
          <w:b/>
          <w:sz w:val="20"/>
          <w:szCs w:val="20"/>
        </w:rPr>
        <w:t xml:space="preserve">należy </w:t>
      </w:r>
      <w:r w:rsidR="00A67266">
        <w:rPr>
          <w:rFonts w:ascii="Garamond" w:hAnsi="Garamond"/>
          <w:b/>
          <w:sz w:val="20"/>
          <w:szCs w:val="20"/>
        </w:rPr>
        <w:t>wydrukować</w:t>
      </w:r>
      <w:r>
        <w:rPr>
          <w:rFonts w:ascii="Garamond" w:hAnsi="Garamond"/>
          <w:b/>
          <w:sz w:val="20"/>
          <w:szCs w:val="20"/>
        </w:rPr>
        <w:t xml:space="preserve"> ze strony internetowej uczelni)</w:t>
      </w:r>
    </w:p>
    <w:p w:rsidR="00A67266" w:rsidRDefault="00A67266" w:rsidP="00A67266">
      <w:pPr>
        <w:rPr>
          <w:rFonts w:ascii="Garamond" w:hAnsi="Garamond"/>
          <w:b/>
          <w:sz w:val="20"/>
          <w:szCs w:val="20"/>
        </w:rPr>
      </w:pP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dziennik praktyk – załącznik Nr 1 </w:t>
      </w: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skierowanie na praktykę wymagane do przedłożenia instytucji przyjmującej – załącznik Nr 3 </w:t>
      </w:r>
    </w:p>
    <w:p w:rsidR="00825392" w:rsidRDefault="00825392" w:rsidP="00825392">
      <w:pPr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wydrukowany program praktyk załącznik Nr 4</w:t>
      </w:r>
    </w:p>
    <w:p w:rsidR="00825392" w:rsidRDefault="00825392" w:rsidP="00825392">
      <w:pPr>
        <w:jc w:val="both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porozumienie w sprawie praktyk (2 egzemplarze – jeden egzemplarz dla instytucji przyjmującej, jeden dla uczelni macierzystej) – załącznik Nr 5</w:t>
      </w:r>
    </w:p>
    <w:p w:rsidR="001B360A" w:rsidRDefault="001B360A" w:rsidP="00D309BF">
      <w:pPr>
        <w:jc w:val="both"/>
        <w:rPr>
          <w:rFonts w:ascii="Garamond" w:hAnsi="Garamond"/>
          <w:b/>
          <w:sz w:val="20"/>
          <w:szCs w:val="20"/>
        </w:rPr>
      </w:pPr>
      <w:bookmarkStart w:id="0" w:name="_GoBack"/>
      <w:bookmarkEnd w:id="0"/>
    </w:p>
    <w:p w:rsidR="001B360A" w:rsidRDefault="001B360A" w:rsidP="00D309BF">
      <w:pPr>
        <w:jc w:val="both"/>
        <w:rPr>
          <w:rFonts w:ascii="Garamond" w:hAnsi="Garamond"/>
          <w:b/>
          <w:sz w:val="20"/>
          <w:szCs w:val="20"/>
        </w:rPr>
      </w:pPr>
    </w:p>
    <w:p w:rsidR="00585813" w:rsidRPr="00BC4083" w:rsidRDefault="00BC4083" w:rsidP="00D309BF">
      <w:pPr>
        <w:jc w:val="both"/>
        <w:rPr>
          <w:rFonts w:ascii="Garamond" w:hAnsi="Garamond"/>
          <w:b/>
          <w:sz w:val="20"/>
          <w:szCs w:val="20"/>
        </w:rPr>
      </w:pPr>
      <w:r w:rsidRPr="00BC4083">
        <w:rPr>
          <w:rFonts w:ascii="Garamond" w:hAnsi="Garamond"/>
          <w:b/>
          <w:sz w:val="20"/>
          <w:szCs w:val="20"/>
        </w:rPr>
        <w:t>Cel praktyk</w:t>
      </w:r>
    </w:p>
    <w:p w:rsidR="00334C7A" w:rsidRPr="00334C7A" w:rsidRDefault="00334C7A" w:rsidP="00334C7A">
      <w:pPr>
        <w:spacing w:line="276" w:lineRule="auto"/>
        <w:ind w:firstLine="360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b/>
          <w:sz w:val="20"/>
          <w:szCs w:val="20"/>
        </w:rPr>
        <w:t>Głównym celem praktyk</w:t>
      </w:r>
      <w:r w:rsidRPr="00334C7A">
        <w:rPr>
          <w:rFonts w:ascii="Garamond" w:hAnsi="Garamond" w:cs="Arial"/>
          <w:sz w:val="20"/>
          <w:szCs w:val="20"/>
        </w:rPr>
        <w:t xml:space="preserve"> na kierunku </w:t>
      </w:r>
      <w:r w:rsidR="00DD4AB6">
        <w:rPr>
          <w:rFonts w:ascii="Garamond" w:hAnsi="Garamond" w:cs="Arial"/>
          <w:sz w:val="20"/>
          <w:szCs w:val="20"/>
        </w:rPr>
        <w:t xml:space="preserve">Ekonomia </w:t>
      </w:r>
      <w:r w:rsidRPr="00334C7A">
        <w:rPr>
          <w:rFonts w:ascii="Garamond" w:hAnsi="Garamond" w:cs="Arial"/>
          <w:sz w:val="20"/>
          <w:szCs w:val="20"/>
        </w:rPr>
        <w:t xml:space="preserve">jest umożliwienie studentom poszerzenia wiedzy i umiejętności zdobytych w trakcie studiów oraz nabycie nowych umiejętności poprzez praktyczne rozwiązywanie rzeczywistych zadań zawodowych. </w:t>
      </w:r>
    </w:p>
    <w:p w:rsidR="00334C7A" w:rsidRPr="00334C7A" w:rsidRDefault="00334C7A" w:rsidP="00334C7A">
      <w:pPr>
        <w:spacing w:line="276" w:lineRule="auto"/>
        <w:ind w:firstLine="708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 xml:space="preserve">Do </w:t>
      </w:r>
      <w:r w:rsidRPr="00334C7A">
        <w:rPr>
          <w:rFonts w:ascii="Garamond" w:hAnsi="Garamond" w:cs="Arial"/>
          <w:b/>
          <w:sz w:val="20"/>
          <w:szCs w:val="20"/>
        </w:rPr>
        <w:t>celów szczegółowych</w:t>
      </w:r>
      <w:r w:rsidRPr="00334C7A">
        <w:rPr>
          <w:rFonts w:ascii="Garamond" w:hAnsi="Garamond" w:cs="Arial"/>
          <w:sz w:val="20"/>
          <w:szCs w:val="20"/>
        </w:rPr>
        <w:t xml:space="preserve"> praktyki zawodowej można zaliczyć: </w:t>
      </w:r>
    </w:p>
    <w:p w:rsidR="0051180C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51180C">
        <w:rPr>
          <w:rFonts w:ascii="Garamond" w:hAnsi="Garamond" w:cs="Arial"/>
          <w:sz w:val="20"/>
          <w:szCs w:val="20"/>
        </w:rPr>
        <w:t xml:space="preserve">Poznanie zasad funkcjonowania różnych instytucji i jednostek gospodarczych </w:t>
      </w:r>
    </w:p>
    <w:p w:rsidR="00334C7A" w:rsidRPr="0051180C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51180C">
        <w:rPr>
          <w:rFonts w:ascii="Garamond" w:hAnsi="Garamond" w:cs="Arial"/>
          <w:sz w:val="20"/>
          <w:szCs w:val="20"/>
        </w:rPr>
        <w:t>Kształtowanie umiejętności niezbędnych w przyszłej pracy zawodowej, dotyczących między innymi umiejętności analitycznych, organizacyjnych, nawiązywania kontaktów, prowadzenia negocjacji, kształtowania właściwych postaw, a także przygotowania do samodzielności i odpowiedzialności za powierzone zadania.</w:t>
      </w:r>
    </w:p>
    <w:p w:rsidR="00334C7A" w:rsidRPr="00334C7A" w:rsidRDefault="00334C7A" w:rsidP="00334C7A">
      <w:pPr>
        <w:pStyle w:val="Akapitzlist"/>
        <w:numPr>
          <w:ilvl w:val="0"/>
          <w:numId w:val="40"/>
        </w:numPr>
        <w:spacing w:after="0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Poznanie struktury organizacyjnej przedsiębiorstwa (instytucji), w której odbywana jest praktyka, zasad organizacji pracy i podziału kompetencji, procedur, procesu planowania pracy, kontroli.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Poznanie środowiska zawodowego, radzenia sobie w trudnych sytuacjach oraz rozwiązywanie realnych konfliktów zawodowych.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Kształtowanie kultury zawodowej i organizacji pracy, odpowiadającej współczesnym tendencjom.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Stworzenie warunków aktywizacji zawodowej studenta oraz poznanie zasad funkcjonowania rynku pracy.</w:t>
      </w:r>
    </w:p>
    <w:p w:rsidR="00334C7A" w:rsidRPr="00334C7A" w:rsidRDefault="00334C7A" w:rsidP="00334C7A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334C7A">
        <w:rPr>
          <w:rFonts w:ascii="Garamond" w:hAnsi="Garamond" w:cs="Arial"/>
          <w:sz w:val="20"/>
          <w:szCs w:val="20"/>
        </w:rPr>
        <w:t>Poznanie własnych możliwości na runku pracy i określenie predyspozycji do wykonywania zawodu.</w:t>
      </w:r>
    </w:p>
    <w:p w:rsidR="00334C7A" w:rsidRDefault="00334C7A" w:rsidP="00334C7A">
      <w:pPr>
        <w:ind w:left="360"/>
        <w:jc w:val="both"/>
        <w:rPr>
          <w:rFonts w:ascii="Garamond" w:hAnsi="Garamond"/>
          <w:b/>
          <w:sz w:val="20"/>
          <w:szCs w:val="20"/>
        </w:rPr>
      </w:pPr>
    </w:p>
    <w:p w:rsidR="00334C7A" w:rsidRPr="00334C7A" w:rsidRDefault="00334C7A" w:rsidP="00334C7A">
      <w:pPr>
        <w:ind w:left="360"/>
        <w:jc w:val="both"/>
        <w:rPr>
          <w:rFonts w:ascii="Garamond" w:hAnsi="Garamond"/>
          <w:b/>
          <w:color w:val="FF0000"/>
          <w:sz w:val="20"/>
          <w:szCs w:val="20"/>
        </w:rPr>
      </w:pPr>
      <w:r w:rsidRPr="00334C7A">
        <w:rPr>
          <w:rFonts w:ascii="Garamond" w:hAnsi="Garamond"/>
          <w:b/>
          <w:sz w:val="20"/>
          <w:szCs w:val="20"/>
        </w:rPr>
        <w:t xml:space="preserve">EFEKTY </w:t>
      </w:r>
      <w:r w:rsidR="002B3278">
        <w:rPr>
          <w:rFonts w:ascii="Garamond" w:hAnsi="Garamond"/>
          <w:b/>
          <w:sz w:val="20"/>
          <w:szCs w:val="20"/>
        </w:rPr>
        <w:t>UCZENIA SIĘ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1449"/>
      </w:tblGrid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103B8">
              <w:rPr>
                <w:rFonts w:ascii="Garamond" w:hAnsi="Garamond"/>
                <w:b/>
                <w:sz w:val="20"/>
                <w:szCs w:val="20"/>
              </w:rPr>
              <w:t>Nr efektu</w:t>
            </w:r>
          </w:p>
        </w:tc>
        <w:tc>
          <w:tcPr>
            <w:tcW w:w="6946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103B8">
              <w:rPr>
                <w:rFonts w:ascii="Garamond" w:hAnsi="Garamond"/>
                <w:b/>
                <w:sz w:val="20"/>
                <w:szCs w:val="20"/>
              </w:rPr>
              <w:t>Nazwa efektu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103B8">
              <w:rPr>
                <w:rFonts w:ascii="Garamond" w:hAnsi="Garamond"/>
                <w:b/>
                <w:sz w:val="20"/>
                <w:szCs w:val="20"/>
              </w:rPr>
              <w:t>Odniesienie do efektów kierunkowych</w:t>
            </w:r>
          </w:p>
        </w:tc>
      </w:tr>
      <w:tr w:rsidR="00C309D1" w:rsidRPr="005103B8" w:rsidTr="002661D0">
        <w:tc>
          <w:tcPr>
            <w:tcW w:w="9212" w:type="dxa"/>
            <w:gridSpan w:val="3"/>
          </w:tcPr>
          <w:p w:rsidR="00C309D1" w:rsidRPr="005103B8" w:rsidRDefault="00C309D1" w:rsidP="002661D0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103B8">
              <w:rPr>
                <w:rFonts w:ascii="Garamond" w:hAnsi="Garamond"/>
                <w:b/>
                <w:sz w:val="20"/>
                <w:szCs w:val="20"/>
              </w:rPr>
              <w:t>WIEDZA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W_01</w:t>
            </w:r>
          </w:p>
        </w:tc>
        <w:tc>
          <w:tcPr>
            <w:tcW w:w="6946" w:type="dxa"/>
            <w:vAlign w:val="center"/>
          </w:tcPr>
          <w:p w:rsidR="00C309D1" w:rsidRPr="005103B8" w:rsidRDefault="00A67E0A" w:rsidP="0026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Zna zakres obowiązków i standardy jakości pracy na poszczególnych stanowiskach w hotelarstwie.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K1P_W0</w:t>
            </w:r>
            <w:r w:rsidR="00A67E0A">
              <w:rPr>
                <w:rFonts w:ascii="Garamond" w:hAnsi="Garamond"/>
                <w:sz w:val="20"/>
                <w:szCs w:val="20"/>
              </w:rPr>
              <w:t>3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W_02</w:t>
            </w:r>
          </w:p>
        </w:tc>
        <w:tc>
          <w:tcPr>
            <w:tcW w:w="6946" w:type="dxa"/>
            <w:vAlign w:val="center"/>
          </w:tcPr>
          <w:p w:rsidR="00C309D1" w:rsidRPr="005103B8" w:rsidRDefault="00A67E0A" w:rsidP="0026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 wiedzę z zakresu zarządzania w przedsiębiorstwie hotelarskim.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K1P_W0</w:t>
            </w:r>
            <w:r w:rsidR="000A497D">
              <w:rPr>
                <w:rFonts w:ascii="Garamond" w:hAnsi="Garamond"/>
                <w:sz w:val="20"/>
                <w:szCs w:val="20"/>
              </w:rPr>
              <w:t>3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W_03</w:t>
            </w:r>
          </w:p>
        </w:tc>
        <w:tc>
          <w:tcPr>
            <w:tcW w:w="6946" w:type="dxa"/>
            <w:vAlign w:val="center"/>
          </w:tcPr>
          <w:p w:rsidR="00C309D1" w:rsidRPr="005103B8" w:rsidRDefault="00A67E0A" w:rsidP="0026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 wiedzę prawną dotyczącą usług hotelarskich</w:t>
            </w:r>
          </w:p>
        </w:tc>
        <w:tc>
          <w:tcPr>
            <w:tcW w:w="1449" w:type="dxa"/>
          </w:tcPr>
          <w:p w:rsidR="000A497D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K1P_W0</w:t>
            </w:r>
            <w:r w:rsidR="000A497D">
              <w:rPr>
                <w:rFonts w:ascii="Garamond" w:hAnsi="Garamond"/>
                <w:sz w:val="20"/>
                <w:szCs w:val="20"/>
              </w:rPr>
              <w:t>3</w:t>
            </w:r>
          </w:p>
        </w:tc>
      </w:tr>
      <w:tr w:rsidR="00C309D1" w:rsidRPr="005103B8" w:rsidTr="002661D0">
        <w:tc>
          <w:tcPr>
            <w:tcW w:w="9212" w:type="dxa"/>
            <w:gridSpan w:val="3"/>
          </w:tcPr>
          <w:p w:rsidR="00C309D1" w:rsidRPr="005103B8" w:rsidRDefault="00C309D1" w:rsidP="002661D0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103B8">
              <w:rPr>
                <w:rFonts w:ascii="Garamond" w:hAnsi="Garamond"/>
                <w:b/>
                <w:sz w:val="20"/>
                <w:szCs w:val="20"/>
              </w:rPr>
              <w:t>UMIEJĘTNOŚCI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U_01</w:t>
            </w:r>
          </w:p>
        </w:tc>
        <w:tc>
          <w:tcPr>
            <w:tcW w:w="6946" w:type="dxa"/>
          </w:tcPr>
          <w:p w:rsidR="00C309D1" w:rsidRPr="005103B8" w:rsidRDefault="00A67E0A" w:rsidP="002661D0">
            <w:pPr>
              <w:pStyle w:val="Default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Potrafi określić zakres obowiązków właściwy dla poszczególnych stanowisk w przedsiębiorstwie hotelarskim.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K1P_U02</w:t>
            </w:r>
          </w:p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K1P_U</w:t>
            </w:r>
            <w:r>
              <w:rPr>
                <w:rFonts w:ascii="Garamond" w:hAnsi="Garamond"/>
                <w:sz w:val="20"/>
                <w:szCs w:val="20"/>
              </w:rPr>
              <w:t>09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U_02</w:t>
            </w:r>
          </w:p>
        </w:tc>
        <w:tc>
          <w:tcPr>
            <w:tcW w:w="6946" w:type="dxa"/>
          </w:tcPr>
          <w:p w:rsidR="00C309D1" w:rsidRPr="005103B8" w:rsidRDefault="00A67E0A" w:rsidP="002661D0">
            <w:pPr>
              <w:pStyle w:val="Default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 umiejętność pracy na poszczególnych stanowiskach hotelu.</w:t>
            </w:r>
          </w:p>
        </w:tc>
        <w:tc>
          <w:tcPr>
            <w:tcW w:w="1449" w:type="dxa"/>
          </w:tcPr>
          <w:p w:rsidR="00C309D1" w:rsidRPr="005103B8" w:rsidRDefault="000A497D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K1P_U0</w:t>
            </w:r>
            <w:r w:rsidR="00A67E0A">
              <w:rPr>
                <w:rFonts w:ascii="Garamond" w:hAnsi="Garamond"/>
                <w:sz w:val="20"/>
                <w:szCs w:val="20"/>
              </w:rPr>
              <w:t>2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U_03</w:t>
            </w:r>
          </w:p>
        </w:tc>
        <w:tc>
          <w:tcPr>
            <w:tcW w:w="6946" w:type="dxa"/>
          </w:tcPr>
          <w:p w:rsidR="00C309D1" w:rsidRPr="005103B8" w:rsidRDefault="000A497D" w:rsidP="00C309D1">
            <w:pPr>
              <w:pStyle w:val="Default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Potrafi zorganizować pracę biurową. Posiada umiejętność korzystania z metod i narzędzi komunikacji na odległość i pozyskiwania informacji.</w:t>
            </w:r>
          </w:p>
        </w:tc>
        <w:tc>
          <w:tcPr>
            <w:tcW w:w="1449" w:type="dxa"/>
          </w:tcPr>
          <w:p w:rsidR="00C309D1" w:rsidRPr="005103B8" w:rsidRDefault="006B15A5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K1P_U04</w:t>
            </w:r>
          </w:p>
        </w:tc>
      </w:tr>
      <w:tr w:rsidR="00C309D1" w:rsidRPr="005103B8" w:rsidTr="002661D0">
        <w:tc>
          <w:tcPr>
            <w:tcW w:w="9212" w:type="dxa"/>
            <w:gridSpan w:val="3"/>
          </w:tcPr>
          <w:p w:rsidR="00C309D1" w:rsidRPr="005103B8" w:rsidRDefault="00C309D1" w:rsidP="002661D0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103B8">
              <w:rPr>
                <w:rFonts w:ascii="Garamond" w:hAnsi="Garamond"/>
                <w:b/>
                <w:sz w:val="20"/>
                <w:szCs w:val="20"/>
              </w:rPr>
              <w:t>KOMPETENCJE SPOŁECZNE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K_01</w:t>
            </w:r>
          </w:p>
        </w:tc>
        <w:tc>
          <w:tcPr>
            <w:tcW w:w="6946" w:type="dxa"/>
            <w:vAlign w:val="center"/>
          </w:tcPr>
          <w:p w:rsidR="00C309D1" w:rsidRPr="005103B8" w:rsidRDefault="00C309D1" w:rsidP="0026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Potrafi odpowiednio określić priorytety służące realizacji określonego przez siebie i innych zadania.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K1P_K01</w:t>
            </w:r>
          </w:p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K1P_K0</w:t>
            </w: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K_02</w:t>
            </w:r>
          </w:p>
        </w:tc>
        <w:tc>
          <w:tcPr>
            <w:tcW w:w="6946" w:type="dxa"/>
            <w:vAlign w:val="center"/>
          </w:tcPr>
          <w:p w:rsidR="00C309D1" w:rsidRPr="005103B8" w:rsidRDefault="00C309D1" w:rsidP="0026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Potrafi współdziałać i pracować w grupie, przyjmując w niej różne role.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K1P_U01</w:t>
            </w:r>
          </w:p>
        </w:tc>
      </w:tr>
      <w:tr w:rsidR="00C309D1" w:rsidRPr="005103B8" w:rsidTr="002661D0">
        <w:tc>
          <w:tcPr>
            <w:tcW w:w="817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K_03</w:t>
            </w:r>
          </w:p>
        </w:tc>
        <w:tc>
          <w:tcPr>
            <w:tcW w:w="6946" w:type="dxa"/>
            <w:vAlign w:val="center"/>
          </w:tcPr>
          <w:p w:rsidR="00C309D1" w:rsidRPr="005103B8" w:rsidRDefault="00C309D1" w:rsidP="002661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103B8">
              <w:rPr>
                <w:rFonts w:ascii="Garamond" w:hAnsi="Garamond"/>
                <w:sz w:val="20"/>
                <w:szCs w:val="20"/>
              </w:rPr>
              <w:t>Wzbogaca i doskonali zdobytą na zajęciach dydaktycznych wiedzę teoretyczną w zakresie jej implementacji w praktyce zawodowej.</w:t>
            </w:r>
          </w:p>
        </w:tc>
        <w:tc>
          <w:tcPr>
            <w:tcW w:w="1449" w:type="dxa"/>
          </w:tcPr>
          <w:p w:rsidR="00C309D1" w:rsidRPr="005103B8" w:rsidRDefault="00C309D1" w:rsidP="002661D0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K1P_U06</w:t>
            </w:r>
          </w:p>
        </w:tc>
      </w:tr>
    </w:tbl>
    <w:p w:rsidR="00EB0B6B" w:rsidRDefault="00EB0B6B" w:rsidP="00D309BF">
      <w:pPr>
        <w:jc w:val="both"/>
        <w:rPr>
          <w:rFonts w:ascii="Garamond" w:hAnsi="Garamond"/>
          <w:sz w:val="20"/>
          <w:szCs w:val="20"/>
        </w:rPr>
      </w:pPr>
    </w:p>
    <w:p w:rsidR="008B73F0" w:rsidRDefault="008B73F0" w:rsidP="008B73F0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Ramowy program praktyki zawodowej </w:t>
      </w:r>
    </w:p>
    <w:p w:rsidR="001B360A" w:rsidRPr="00A46DD6" w:rsidRDefault="001B360A" w:rsidP="001B360A">
      <w:pPr>
        <w:pStyle w:val="Default"/>
        <w:jc w:val="both"/>
        <w:rPr>
          <w:rFonts w:ascii="Garamond" w:hAnsi="Garamond"/>
          <w:sz w:val="20"/>
          <w:szCs w:val="20"/>
        </w:rPr>
      </w:pPr>
      <w:r w:rsidRPr="00A46DD6">
        <w:rPr>
          <w:rFonts w:ascii="Garamond" w:hAnsi="Garamond"/>
          <w:sz w:val="20"/>
          <w:szCs w:val="20"/>
        </w:rPr>
        <w:t xml:space="preserve">Ramowy program praktyk w szczególności obejmuje: </w:t>
      </w:r>
    </w:p>
    <w:p w:rsidR="00160AB2" w:rsidRDefault="001B360A" w:rsidP="00160AB2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 w:rsidRPr="00A46DD6">
        <w:rPr>
          <w:rFonts w:ascii="Garamond" w:hAnsi="Garamond"/>
          <w:sz w:val="20"/>
          <w:szCs w:val="20"/>
        </w:rPr>
        <w:t>-</w:t>
      </w:r>
      <w:r w:rsidR="00160AB2">
        <w:rPr>
          <w:rFonts w:ascii="Garamond" w:hAnsi="Garamond"/>
          <w:sz w:val="20"/>
          <w:szCs w:val="20"/>
        </w:rPr>
        <w:t>podstawy prawne funkcjonowania obiektu,</w:t>
      </w:r>
    </w:p>
    <w:p w:rsidR="00160AB2" w:rsidRDefault="00160AB2" w:rsidP="00160AB2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statut i regulamin obiekty,</w:t>
      </w:r>
    </w:p>
    <w:p w:rsidR="00160AB2" w:rsidRDefault="00160AB2" w:rsidP="00160AB2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strukturę, organizację funkcjonowanie przedsiębiorstwa hotelarskiego oraz za</w:t>
      </w:r>
      <w:r w:rsidR="00A67E0A">
        <w:rPr>
          <w:rFonts w:ascii="Garamond" w:hAnsi="Garamond"/>
          <w:sz w:val="20"/>
          <w:szCs w:val="20"/>
        </w:rPr>
        <w:t>k</w:t>
      </w:r>
      <w:r>
        <w:rPr>
          <w:rFonts w:ascii="Garamond" w:hAnsi="Garamond"/>
          <w:sz w:val="20"/>
          <w:szCs w:val="20"/>
        </w:rPr>
        <w:t>res i charakter świadczonych usług,</w:t>
      </w:r>
    </w:p>
    <w:p w:rsidR="00160AB2" w:rsidRDefault="00160AB2" w:rsidP="00160AB2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działalność marketingowa obiek</w:t>
      </w:r>
      <w:r w:rsidR="00A67E0A"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z w:val="20"/>
          <w:szCs w:val="20"/>
        </w:rPr>
        <w:t>u,</w:t>
      </w:r>
    </w:p>
    <w:p w:rsidR="00160AB2" w:rsidRDefault="00160AB2" w:rsidP="00160AB2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zasady gromadzenia informacji, sposoby udzielania informacji,</w:t>
      </w:r>
    </w:p>
    <w:p w:rsidR="00160AB2" w:rsidRDefault="00160AB2" w:rsidP="00160AB2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- organizacja pracy na poszczególnych stanowiskach pracy oraz zakres czynności poszczególnych </w:t>
      </w:r>
      <w:r w:rsidR="00A67E0A">
        <w:rPr>
          <w:rFonts w:ascii="Garamond" w:hAnsi="Garamond"/>
          <w:sz w:val="20"/>
          <w:szCs w:val="20"/>
        </w:rPr>
        <w:t>komórek organizacyjnych,</w:t>
      </w:r>
    </w:p>
    <w:p w:rsidR="00160AB2" w:rsidRDefault="00160AB2" w:rsidP="00160AB2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organizacja pracy w recepcji, współpracę z innymi działami,, dokumentację, regulaminy i instrukcje dotyczące funkcjonowanie recepcji,</w:t>
      </w:r>
    </w:p>
    <w:p w:rsidR="00160AB2" w:rsidRDefault="00A67E0A" w:rsidP="00160AB2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sy</w:t>
      </w:r>
      <w:r w:rsidR="00160AB2">
        <w:rPr>
          <w:rFonts w:ascii="Garamond" w:hAnsi="Garamond"/>
          <w:sz w:val="20"/>
          <w:szCs w:val="20"/>
        </w:rPr>
        <w:t xml:space="preserve">stem rezerwacji i meldowania pojedynczych </w:t>
      </w:r>
      <w:r>
        <w:rPr>
          <w:rFonts w:ascii="Garamond" w:hAnsi="Garamond"/>
          <w:sz w:val="20"/>
          <w:szCs w:val="20"/>
        </w:rPr>
        <w:t>gości oraz dużych grup,</w:t>
      </w:r>
    </w:p>
    <w:p w:rsidR="00160AB2" w:rsidRDefault="00160AB2" w:rsidP="00160AB2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zapoznanie się z technikami obsługi gościa,</w:t>
      </w:r>
    </w:p>
    <w:p w:rsidR="00160AB2" w:rsidRDefault="00160AB2" w:rsidP="00160AB2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działalność części gastronomicznej zakładu hotelarskiego,</w:t>
      </w:r>
    </w:p>
    <w:p w:rsidR="00160AB2" w:rsidRDefault="00160AB2" w:rsidP="00160AB2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- </w:t>
      </w:r>
      <w:r w:rsidR="00A67E0A">
        <w:rPr>
          <w:rFonts w:ascii="Garamond" w:hAnsi="Garamond"/>
          <w:sz w:val="20"/>
          <w:szCs w:val="20"/>
        </w:rPr>
        <w:t>systemy informatyczne wykorzystywane w pracy.</w:t>
      </w:r>
    </w:p>
    <w:p w:rsidR="001B360A" w:rsidRPr="00A46DD6" w:rsidRDefault="001B360A" w:rsidP="001B360A">
      <w:pPr>
        <w:pStyle w:val="Default"/>
        <w:spacing w:after="27"/>
        <w:jc w:val="both"/>
        <w:rPr>
          <w:rFonts w:ascii="Garamond" w:hAnsi="Garamond"/>
          <w:sz w:val="20"/>
          <w:szCs w:val="20"/>
        </w:rPr>
      </w:pPr>
    </w:p>
    <w:p w:rsidR="002B474D" w:rsidRPr="002B474D" w:rsidRDefault="002B474D" w:rsidP="002B474D">
      <w:pPr>
        <w:autoSpaceDE w:val="0"/>
        <w:autoSpaceDN w:val="0"/>
        <w:ind w:left="851"/>
        <w:jc w:val="both"/>
        <w:rPr>
          <w:rFonts w:ascii="Garamond" w:hAnsi="Garamond"/>
          <w:sz w:val="20"/>
          <w:szCs w:val="20"/>
        </w:rPr>
      </w:pPr>
    </w:p>
    <w:p w:rsidR="00ED1AA7" w:rsidRPr="00ED1AA7" w:rsidRDefault="00ED1AA7" w:rsidP="00ED1AA7">
      <w:pPr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Wskazówki dla praktykantów</w:t>
      </w:r>
    </w:p>
    <w:p w:rsidR="007E36E3" w:rsidRPr="007E36E3" w:rsidRDefault="007E36E3" w:rsidP="007E36E3">
      <w:pPr>
        <w:tabs>
          <w:tab w:val="left" w:pos="426"/>
        </w:tabs>
        <w:spacing w:before="40" w:line="288" w:lineRule="auto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 trakcie odbywania praktyk student ma obowiązek: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organizacją pracy oraz celami i zadaniami instytucji/przedsiębiorstwa, w której odbywa praktyki,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dokumentacją obowiązującą w organizacji, oraz poznać zasady jej prowadzenia,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zasadami funkcjonowania i stosowanymi w organizacji metodami, formami i środkami pracy,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współdziałać z pracownikami organizacji oraz współtworzyć z nimi dobrą atmosferę pracy,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lastRenderedPageBreak/>
        <w:t>wyrabiać nawyki właściwej kultury pracy zespołowej i przygotowywać się do samodzielnego podejmowania decyzji,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poczucie odpowiedzialności za wykonywaną pracę i podejmowane decyzje,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aktywnie uczestniczyć w funkcjonowaniu organizacji i wykonywać merytoryczne polecenia Opiekuna praktyk z ramienia jednostki przyjmującej,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systematycznie prowadzić dokumentację przebiegu praktyk w dzienniczku praktyk – załącznik nr 1,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samodzielnie wykonywać zadania zaplanowane w programie praktyk oraz powierzone przez Opiekuna praktyk z ramienia organizacji przyjmującej,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obserwować organizację i zasady pracy w instytucji/przedsiębiorstwie,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asystować Opiekunowi praktyk (lub innemu wyznaczonemu pracownikowi) podczas wykonywania zadań zawodowych i wspólnie z nim lub samodzielnie realizować powierzone zadania zgodnie z zaleceniami Opiekuna,</w:t>
      </w:r>
    </w:p>
    <w:p w:rsidR="007E36E3" w:rsidRPr="007E36E3" w:rsidRDefault="007E36E3" w:rsidP="007E36E3">
      <w:pPr>
        <w:numPr>
          <w:ilvl w:val="0"/>
          <w:numId w:val="39"/>
        </w:numPr>
        <w:tabs>
          <w:tab w:val="left" w:pos="851"/>
        </w:tabs>
        <w:spacing w:line="288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uczestniczyć w realizacji projektu zawodowego zgodnie z nabytymi kompetencjami, pod nadzorem Opiekuna praktyk z ramienia organizacji, w której student odbywa praktyki.</w:t>
      </w:r>
    </w:p>
    <w:p w:rsidR="00ED1AA7" w:rsidRPr="007E36E3" w:rsidRDefault="00ED1AA7" w:rsidP="00ED1AA7">
      <w:pPr>
        <w:jc w:val="both"/>
        <w:rPr>
          <w:rFonts w:ascii="Garamond" w:hAnsi="Garamond"/>
          <w:b/>
          <w:sz w:val="20"/>
          <w:szCs w:val="20"/>
        </w:rPr>
      </w:pPr>
    </w:p>
    <w:p w:rsidR="00ED1AA7" w:rsidRPr="00ED1AA7" w:rsidRDefault="00ED1AA7" w:rsidP="00ED1AA7">
      <w:pPr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Kryteria oceny praktykanta</w:t>
      </w:r>
    </w:p>
    <w:p w:rsidR="00825392" w:rsidRDefault="00825392" w:rsidP="00825392">
      <w:pPr>
        <w:jc w:val="both"/>
        <w:rPr>
          <w:rFonts w:ascii="Garamond" w:hAnsi="Garamond"/>
          <w:b/>
          <w:sz w:val="20"/>
          <w:szCs w:val="20"/>
        </w:rPr>
      </w:pPr>
    </w:p>
    <w:p w:rsidR="00825392" w:rsidRPr="005C47CB" w:rsidRDefault="00825392" w:rsidP="00825392">
      <w:pPr>
        <w:jc w:val="both"/>
        <w:rPr>
          <w:rFonts w:ascii="Garamond" w:hAnsi="Garamond"/>
          <w:sz w:val="20"/>
          <w:szCs w:val="20"/>
        </w:rPr>
      </w:pPr>
      <w:r w:rsidRPr="005C47CB">
        <w:rPr>
          <w:rFonts w:ascii="Garamond" w:hAnsi="Garamond"/>
          <w:sz w:val="20"/>
          <w:szCs w:val="20"/>
        </w:rPr>
        <w:t>Na podstawie pozytywnej opinii Zakładowego Opiekuna Praktyk</w:t>
      </w:r>
      <w:r>
        <w:rPr>
          <w:rFonts w:ascii="Garamond" w:hAnsi="Garamond"/>
          <w:sz w:val="20"/>
          <w:szCs w:val="20"/>
        </w:rPr>
        <w:t>.</w:t>
      </w:r>
    </w:p>
    <w:p w:rsidR="00ED1AA7" w:rsidRPr="00ED1AA7" w:rsidRDefault="00ED1AA7" w:rsidP="00825392">
      <w:pPr>
        <w:jc w:val="both"/>
        <w:rPr>
          <w:rFonts w:ascii="Garamond" w:hAnsi="Garamond"/>
          <w:sz w:val="20"/>
          <w:szCs w:val="20"/>
        </w:rPr>
      </w:pPr>
    </w:p>
    <w:sectPr w:rsidR="00ED1AA7" w:rsidRPr="00ED1AA7" w:rsidSect="00983D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3FA" w:rsidRDefault="004D13FA" w:rsidP="00851C8E">
      <w:r>
        <w:separator/>
      </w:r>
    </w:p>
  </w:endnote>
  <w:endnote w:type="continuationSeparator" w:id="0">
    <w:p w:rsidR="004D13FA" w:rsidRDefault="004D13FA" w:rsidP="0085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269215"/>
      <w:docPartObj>
        <w:docPartGallery w:val="Page Numbers (Bottom of Page)"/>
        <w:docPartUnique/>
      </w:docPartObj>
    </w:sdtPr>
    <w:sdtContent>
      <w:p w:rsidR="004B6491" w:rsidRDefault="004B649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B6491" w:rsidRDefault="004B64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3FA" w:rsidRDefault="004D13FA" w:rsidP="00851C8E">
      <w:r>
        <w:separator/>
      </w:r>
    </w:p>
  </w:footnote>
  <w:footnote w:type="continuationSeparator" w:id="0">
    <w:p w:rsidR="004D13FA" w:rsidRDefault="004D13FA" w:rsidP="00851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B3" w:rsidRPr="00315D4C" w:rsidRDefault="004B6491" w:rsidP="008F42B3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08F2CA58" wp14:editId="65495028">
          <wp:extent cx="612775" cy="293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42B3" w:rsidRPr="00315D4C" w:rsidRDefault="008F42B3" w:rsidP="008F42B3">
    <w:pPr>
      <w:pStyle w:val="Nagwek"/>
      <w:rPr>
        <w:sz w:val="16"/>
        <w:szCs w:val="16"/>
      </w:rPr>
    </w:pPr>
  </w:p>
  <w:p w:rsidR="008F42B3" w:rsidRPr="00315D4C" w:rsidRDefault="009022DC" w:rsidP="008F42B3">
    <w:pPr>
      <w:pStyle w:val="Nagwek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STAROPOLSKA</w:t>
    </w:r>
    <w:r w:rsidR="008F42B3" w:rsidRPr="00315D4C">
      <w:rPr>
        <w:rFonts w:ascii="Garamond" w:hAnsi="Garamond"/>
        <w:sz w:val="16"/>
        <w:szCs w:val="16"/>
      </w:rPr>
      <w:t xml:space="preserve"> SZKOŁA </w:t>
    </w:r>
    <w:r>
      <w:rPr>
        <w:rFonts w:ascii="Garamond" w:hAnsi="Garamond"/>
        <w:sz w:val="16"/>
        <w:szCs w:val="16"/>
      </w:rPr>
      <w:t>WYŻSZA</w:t>
    </w:r>
  </w:p>
  <w:p w:rsidR="008F42B3" w:rsidRPr="00315D4C" w:rsidRDefault="008F42B3" w:rsidP="008F42B3">
    <w:pPr>
      <w:pStyle w:val="Nagwek"/>
      <w:jc w:val="center"/>
      <w:rPr>
        <w:sz w:val="16"/>
        <w:szCs w:val="16"/>
      </w:rPr>
    </w:pPr>
    <w:r w:rsidRPr="00315D4C">
      <w:rPr>
        <w:rFonts w:ascii="Garamond" w:hAnsi="Garamond"/>
        <w:sz w:val="16"/>
        <w:szCs w:val="16"/>
      </w:rPr>
      <w:t>W KIELCACH</w:t>
    </w:r>
  </w:p>
  <w:p w:rsidR="008F42B3" w:rsidRDefault="008F42B3" w:rsidP="008F42B3">
    <w:pPr>
      <w:pStyle w:val="Nagwek"/>
      <w:jc w:val="center"/>
    </w:pPr>
  </w:p>
  <w:p w:rsidR="008F42B3" w:rsidRDefault="009022DC" w:rsidP="008F42B3">
    <w:pPr>
      <w:pStyle w:val="Nagwek"/>
      <w:jc w:val="center"/>
    </w:pPr>
    <w:r>
      <w:t>Załącznik Nr 4</w:t>
    </w:r>
  </w:p>
  <w:p w:rsidR="00851C8E" w:rsidRDefault="00851C8E">
    <w:pPr>
      <w:pStyle w:val="Nagwek"/>
    </w:pPr>
  </w:p>
  <w:p w:rsidR="00851C8E" w:rsidRDefault="00851C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86A"/>
    <w:multiLevelType w:val="hybridMultilevel"/>
    <w:tmpl w:val="46BCE6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03AC5"/>
    <w:multiLevelType w:val="hybridMultilevel"/>
    <w:tmpl w:val="CEEE03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15629"/>
    <w:multiLevelType w:val="hybridMultilevel"/>
    <w:tmpl w:val="3F0C3A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4698F"/>
    <w:multiLevelType w:val="hybridMultilevel"/>
    <w:tmpl w:val="C0DEA120"/>
    <w:lvl w:ilvl="0" w:tplc="BB88EC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A62C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6564688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D7E2B"/>
    <w:multiLevelType w:val="hybridMultilevel"/>
    <w:tmpl w:val="D39A7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427A19"/>
    <w:multiLevelType w:val="hybridMultilevel"/>
    <w:tmpl w:val="BF42BE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A75CF1"/>
    <w:multiLevelType w:val="hybridMultilevel"/>
    <w:tmpl w:val="C2826E6C"/>
    <w:lvl w:ilvl="0" w:tplc="08D4F02E">
      <w:start w:val="1"/>
      <w:numFmt w:val="bullet"/>
      <w:lvlText w:val="–"/>
      <w:lvlJc w:val="left"/>
      <w:pPr>
        <w:tabs>
          <w:tab w:val="num" w:pos="720"/>
        </w:tabs>
        <w:ind w:left="680" w:hanging="51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B833CA"/>
    <w:multiLevelType w:val="hybridMultilevel"/>
    <w:tmpl w:val="22EE4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32374"/>
    <w:multiLevelType w:val="hybridMultilevel"/>
    <w:tmpl w:val="890AE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CC6433"/>
    <w:multiLevelType w:val="hybridMultilevel"/>
    <w:tmpl w:val="7C380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D49A8"/>
    <w:multiLevelType w:val="hybridMultilevel"/>
    <w:tmpl w:val="DE10A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DE0D40"/>
    <w:multiLevelType w:val="hybridMultilevel"/>
    <w:tmpl w:val="00A4D8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47311A"/>
    <w:multiLevelType w:val="hybridMultilevel"/>
    <w:tmpl w:val="DDF0E0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417E15"/>
    <w:multiLevelType w:val="hybridMultilevel"/>
    <w:tmpl w:val="76D40B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514542"/>
    <w:multiLevelType w:val="hybridMultilevel"/>
    <w:tmpl w:val="5AD2A4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E60894"/>
    <w:multiLevelType w:val="hybridMultilevel"/>
    <w:tmpl w:val="A704F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4716A"/>
    <w:multiLevelType w:val="hybridMultilevel"/>
    <w:tmpl w:val="60F055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1F5B3A"/>
    <w:multiLevelType w:val="hybridMultilevel"/>
    <w:tmpl w:val="1B5E4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F52D76"/>
    <w:multiLevelType w:val="hybridMultilevel"/>
    <w:tmpl w:val="93907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7D79B2"/>
    <w:multiLevelType w:val="hybridMultilevel"/>
    <w:tmpl w:val="AEB49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0DB5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72547C8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98203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A95B5A"/>
    <w:multiLevelType w:val="hybridMultilevel"/>
    <w:tmpl w:val="8D0ED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D820F0"/>
    <w:multiLevelType w:val="hybridMultilevel"/>
    <w:tmpl w:val="945E6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B6F8E"/>
    <w:multiLevelType w:val="hybridMultilevel"/>
    <w:tmpl w:val="F5ECFFAE"/>
    <w:lvl w:ilvl="0" w:tplc="72547C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4C4C86"/>
    <w:multiLevelType w:val="hybridMultilevel"/>
    <w:tmpl w:val="087CBA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8E2983"/>
    <w:multiLevelType w:val="hybridMultilevel"/>
    <w:tmpl w:val="6C124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F909F4"/>
    <w:multiLevelType w:val="hybridMultilevel"/>
    <w:tmpl w:val="0B4601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166AA9"/>
    <w:multiLevelType w:val="hybridMultilevel"/>
    <w:tmpl w:val="284082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972848"/>
    <w:multiLevelType w:val="hybridMultilevel"/>
    <w:tmpl w:val="6D80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A0A3C"/>
    <w:multiLevelType w:val="hybridMultilevel"/>
    <w:tmpl w:val="8C60B7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293DE0"/>
    <w:multiLevelType w:val="hybridMultilevel"/>
    <w:tmpl w:val="D11E00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CE0F92"/>
    <w:multiLevelType w:val="hybridMultilevel"/>
    <w:tmpl w:val="EC60C4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390E3F"/>
    <w:multiLevelType w:val="hybridMultilevel"/>
    <w:tmpl w:val="582E4C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617B3A"/>
    <w:multiLevelType w:val="hybridMultilevel"/>
    <w:tmpl w:val="63C032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1E0BD4"/>
    <w:multiLevelType w:val="hybridMultilevel"/>
    <w:tmpl w:val="E4A64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8513AD"/>
    <w:multiLevelType w:val="hybridMultilevel"/>
    <w:tmpl w:val="0C3246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E444E7"/>
    <w:multiLevelType w:val="hybridMultilevel"/>
    <w:tmpl w:val="2938D4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583C1D"/>
    <w:multiLevelType w:val="hybridMultilevel"/>
    <w:tmpl w:val="E1C84E3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16E4A3D"/>
    <w:multiLevelType w:val="hybridMultilevel"/>
    <w:tmpl w:val="9E64E1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814D0E"/>
    <w:multiLevelType w:val="hybridMultilevel"/>
    <w:tmpl w:val="C36C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A47B79"/>
    <w:multiLevelType w:val="hybridMultilevel"/>
    <w:tmpl w:val="625868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EF3A19"/>
    <w:multiLevelType w:val="hybridMultilevel"/>
    <w:tmpl w:val="F8B4A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1"/>
  </w:num>
  <w:num w:numId="4">
    <w:abstractNumId w:val="26"/>
  </w:num>
  <w:num w:numId="5">
    <w:abstractNumId w:val="10"/>
  </w:num>
  <w:num w:numId="6">
    <w:abstractNumId w:val="24"/>
  </w:num>
  <w:num w:numId="7">
    <w:abstractNumId w:val="16"/>
  </w:num>
  <w:num w:numId="8">
    <w:abstractNumId w:val="14"/>
  </w:num>
  <w:num w:numId="9">
    <w:abstractNumId w:val="12"/>
  </w:num>
  <w:num w:numId="10">
    <w:abstractNumId w:val="23"/>
  </w:num>
  <w:num w:numId="11">
    <w:abstractNumId w:val="1"/>
  </w:num>
  <w:num w:numId="12">
    <w:abstractNumId w:val="5"/>
  </w:num>
  <w:num w:numId="13">
    <w:abstractNumId w:val="33"/>
  </w:num>
  <w:num w:numId="14">
    <w:abstractNumId w:val="8"/>
  </w:num>
  <w:num w:numId="15">
    <w:abstractNumId w:val="28"/>
  </w:num>
  <w:num w:numId="16">
    <w:abstractNumId w:val="17"/>
  </w:num>
  <w:num w:numId="17">
    <w:abstractNumId w:val="11"/>
  </w:num>
  <w:num w:numId="18">
    <w:abstractNumId w:val="34"/>
  </w:num>
  <w:num w:numId="19">
    <w:abstractNumId w:val="31"/>
  </w:num>
  <w:num w:numId="20">
    <w:abstractNumId w:val="25"/>
  </w:num>
  <w:num w:numId="21">
    <w:abstractNumId w:val="37"/>
  </w:num>
  <w:num w:numId="22">
    <w:abstractNumId w:val="38"/>
  </w:num>
  <w:num w:numId="23">
    <w:abstractNumId w:val="0"/>
  </w:num>
  <w:num w:numId="24">
    <w:abstractNumId w:val="20"/>
  </w:num>
  <w:num w:numId="25">
    <w:abstractNumId w:val="4"/>
  </w:num>
  <w:num w:numId="26">
    <w:abstractNumId w:val="32"/>
  </w:num>
  <w:num w:numId="27">
    <w:abstractNumId w:val="30"/>
  </w:num>
  <w:num w:numId="28">
    <w:abstractNumId w:val="35"/>
  </w:num>
  <w:num w:numId="29">
    <w:abstractNumId w:val="2"/>
  </w:num>
  <w:num w:numId="30">
    <w:abstractNumId w:val="39"/>
  </w:num>
  <w:num w:numId="31">
    <w:abstractNumId w:val="22"/>
  </w:num>
  <w:num w:numId="32">
    <w:abstractNumId w:val="19"/>
  </w:num>
  <w:num w:numId="33">
    <w:abstractNumId w:val="13"/>
  </w:num>
  <w:num w:numId="34">
    <w:abstractNumId w:val="27"/>
  </w:num>
  <w:num w:numId="35">
    <w:abstractNumId w:val="6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15"/>
  </w:num>
  <w:num w:numId="39">
    <w:abstractNumId w:val="9"/>
  </w:num>
  <w:num w:numId="40">
    <w:abstractNumId w:val="40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5C9"/>
    <w:rsid w:val="000A497D"/>
    <w:rsid w:val="001337E9"/>
    <w:rsid w:val="00160AB2"/>
    <w:rsid w:val="00190DC5"/>
    <w:rsid w:val="001B360A"/>
    <w:rsid w:val="00232E59"/>
    <w:rsid w:val="00257902"/>
    <w:rsid w:val="00265747"/>
    <w:rsid w:val="00292340"/>
    <w:rsid w:val="002952A0"/>
    <w:rsid w:val="00297C24"/>
    <w:rsid w:val="002A02F9"/>
    <w:rsid w:val="002B3278"/>
    <w:rsid w:val="002B474D"/>
    <w:rsid w:val="002E4198"/>
    <w:rsid w:val="00334C7A"/>
    <w:rsid w:val="00343EA1"/>
    <w:rsid w:val="003577B6"/>
    <w:rsid w:val="003F5C12"/>
    <w:rsid w:val="00452BE9"/>
    <w:rsid w:val="004B20A9"/>
    <w:rsid w:val="004B6491"/>
    <w:rsid w:val="004D13FA"/>
    <w:rsid w:val="004E0FD6"/>
    <w:rsid w:val="0051180C"/>
    <w:rsid w:val="00585813"/>
    <w:rsid w:val="005A2B75"/>
    <w:rsid w:val="005A2E09"/>
    <w:rsid w:val="005B31B9"/>
    <w:rsid w:val="005B5160"/>
    <w:rsid w:val="006656B0"/>
    <w:rsid w:val="0068502B"/>
    <w:rsid w:val="006955DB"/>
    <w:rsid w:val="006B0973"/>
    <w:rsid w:val="006B15A5"/>
    <w:rsid w:val="006B522E"/>
    <w:rsid w:val="006E6C5F"/>
    <w:rsid w:val="00731C88"/>
    <w:rsid w:val="007561C1"/>
    <w:rsid w:val="0079561E"/>
    <w:rsid w:val="007B0A6E"/>
    <w:rsid w:val="007D34E9"/>
    <w:rsid w:val="007E36E3"/>
    <w:rsid w:val="007F11A9"/>
    <w:rsid w:val="008025C9"/>
    <w:rsid w:val="00816C0C"/>
    <w:rsid w:val="00821A5D"/>
    <w:rsid w:val="00825392"/>
    <w:rsid w:val="00851C8E"/>
    <w:rsid w:val="00874ED6"/>
    <w:rsid w:val="008A4371"/>
    <w:rsid w:val="008B445D"/>
    <w:rsid w:val="008B73F0"/>
    <w:rsid w:val="008C25E9"/>
    <w:rsid w:val="008C33F5"/>
    <w:rsid w:val="008C3E77"/>
    <w:rsid w:val="008F42B3"/>
    <w:rsid w:val="008F5787"/>
    <w:rsid w:val="008F6C8E"/>
    <w:rsid w:val="009022DC"/>
    <w:rsid w:val="009512F8"/>
    <w:rsid w:val="00983DEC"/>
    <w:rsid w:val="009E140B"/>
    <w:rsid w:val="009E7776"/>
    <w:rsid w:val="00A02A2F"/>
    <w:rsid w:val="00A22CB4"/>
    <w:rsid w:val="00A53CF2"/>
    <w:rsid w:val="00A67266"/>
    <w:rsid w:val="00A67E0A"/>
    <w:rsid w:val="00AB1902"/>
    <w:rsid w:val="00AF09B2"/>
    <w:rsid w:val="00B467E9"/>
    <w:rsid w:val="00B61257"/>
    <w:rsid w:val="00B9487F"/>
    <w:rsid w:val="00BA62E0"/>
    <w:rsid w:val="00BC4083"/>
    <w:rsid w:val="00C309D1"/>
    <w:rsid w:val="00C47A64"/>
    <w:rsid w:val="00C73F87"/>
    <w:rsid w:val="00C803A7"/>
    <w:rsid w:val="00C82E97"/>
    <w:rsid w:val="00C86BAF"/>
    <w:rsid w:val="00C90849"/>
    <w:rsid w:val="00CA2727"/>
    <w:rsid w:val="00CC64C3"/>
    <w:rsid w:val="00CD7E59"/>
    <w:rsid w:val="00D309BF"/>
    <w:rsid w:val="00D351B5"/>
    <w:rsid w:val="00DB55C7"/>
    <w:rsid w:val="00DC7A85"/>
    <w:rsid w:val="00DD4AB6"/>
    <w:rsid w:val="00DF1AE0"/>
    <w:rsid w:val="00E03561"/>
    <w:rsid w:val="00E1131A"/>
    <w:rsid w:val="00EB0B6B"/>
    <w:rsid w:val="00EB1957"/>
    <w:rsid w:val="00EB6A9F"/>
    <w:rsid w:val="00ED1AA7"/>
    <w:rsid w:val="00EF170E"/>
    <w:rsid w:val="00F10FE7"/>
    <w:rsid w:val="00F26D58"/>
    <w:rsid w:val="00F32B6E"/>
    <w:rsid w:val="00F452C2"/>
    <w:rsid w:val="00F45931"/>
    <w:rsid w:val="00F845E4"/>
    <w:rsid w:val="00F90675"/>
    <w:rsid w:val="00F9724E"/>
    <w:rsid w:val="00FC4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4C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4C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34C7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34C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34C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MARTA</cp:lastModifiedBy>
  <cp:revision>45</cp:revision>
  <dcterms:created xsi:type="dcterms:W3CDTF">2011-12-20T22:23:00Z</dcterms:created>
  <dcterms:modified xsi:type="dcterms:W3CDTF">2021-03-24T10:10:00Z</dcterms:modified>
</cp:coreProperties>
</file>