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9" w:rsidRPr="003E2EA1" w:rsidRDefault="00EF1AD9" w:rsidP="000C260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E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Strategia współpracy międzynarodowej</w:t>
      </w:r>
      <w:r w:rsidR="000C26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="000C260B" w:rsidRPr="000C26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(Erasmus Policy Statement)</w:t>
      </w:r>
      <w:r w:rsidRPr="003E2E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="006600F9" w:rsidRPr="003E2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Staropolskiej Szkoły Wyższej </w:t>
      </w:r>
      <w:r w:rsidRPr="003E2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Kielcach</w:t>
      </w:r>
      <w:r w:rsidR="006600F9" w:rsidRPr="003E2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na lata 20</w:t>
      </w:r>
      <w:r w:rsidR="00CA2C93" w:rsidRPr="003E2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21</w:t>
      </w:r>
      <w:r w:rsidR="006600F9" w:rsidRPr="003E2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-20</w:t>
      </w:r>
      <w:r w:rsidR="00CA2C93" w:rsidRPr="003E2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27</w:t>
      </w:r>
    </w:p>
    <w:p w:rsidR="004139C6" w:rsidRDefault="00CA2C93" w:rsidP="00BA50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Strategia rozwoju współpracy międzynarodowej Staropolskiej Szkoły Wyższej w Kielcach stanowi ważny element realizacji jej misji. </w:t>
      </w:r>
      <w:r w:rsidRPr="003E2EA1">
        <w:rPr>
          <w:rFonts w:ascii="Times New Roman" w:hAnsi="Times New Roman" w:cs="Times New Roman"/>
          <w:b/>
          <w:sz w:val="24"/>
          <w:szCs w:val="24"/>
        </w:rPr>
        <w:t xml:space="preserve">Uczelnia  kładzie nacisk na aktywność uczestniczenia w budowaniu współczesnego rynku pracy integrując doświadczenia </w:t>
      </w:r>
      <w:r w:rsidRPr="003E2EA1">
        <w:rPr>
          <w:rFonts w:ascii="Times New Roman" w:hAnsi="Times New Roman" w:cs="Times New Roman"/>
          <w:b/>
          <w:sz w:val="24"/>
          <w:szCs w:val="24"/>
        </w:rPr>
        <w:br/>
        <w:t xml:space="preserve">i potrzeby pracodawców z procesem kształcenia. </w:t>
      </w:r>
      <w:r w:rsidR="00A7733C">
        <w:rPr>
          <w:rFonts w:ascii="Times New Roman" w:hAnsi="Times New Roman" w:cs="Times New Roman"/>
          <w:sz w:val="24"/>
          <w:szCs w:val="24"/>
        </w:rPr>
        <w:t>Uczelnia</w:t>
      </w:r>
      <w:r w:rsidR="00A7733C" w:rsidRPr="00A7733C">
        <w:rPr>
          <w:rFonts w:ascii="Times New Roman" w:hAnsi="Times New Roman" w:cs="Times New Roman"/>
          <w:sz w:val="24"/>
          <w:szCs w:val="24"/>
        </w:rPr>
        <w:t xml:space="preserve"> </w:t>
      </w:r>
      <w:r w:rsidR="00A7733C">
        <w:rPr>
          <w:rFonts w:ascii="Times New Roman" w:hAnsi="Times New Roman" w:cs="Times New Roman"/>
          <w:sz w:val="24"/>
          <w:szCs w:val="24"/>
        </w:rPr>
        <w:t>chce</w:t>
      </w:r>
      <w:r w:rsidR="00A7733C" w:rsidRPr="00A7733C">
        <w:rPr>
          <w:rFonts w:ascii="Times New Roman" w:hAnsi="Times New Roman" w:cs="Times New Roman"/>
          <w:sz w:val="24"/>
          <w:szCs w:val="24"/>
        </w:rPr>
        <w:t xml:space="preserve"> </w:t>
      </w:r>
      <w:r w:rsidR="00A7733C">
        <w:rPr>
          <w:rFonts w:ascii="Times New Roman" w:hAnsi="Times New Roman" w:cs="Times New Roman"/>
          <w:sz w:val="24"/>
          <w:szCs w:val="24"/>
        </w:rPr>
        <w:t>osiągnąć to</w:t>
      </w:r>
      <w:r w:rsidR="00A7733C" w:rsidRPr="00A7733C">
        <w:rPr>
          <w:rFonts w:ascii="Times New Roman" w:hAnsi="Times New Roman" w:cs="Times New Roman"/>
          <w:sz w:val="24"/>
          <w:szCs w:val="24"/>
        </w:rPr>
        <w:t xml:space="preserve"> zadani</w:t>
      </w:r>
      <w:r w:rsidR="00A7733C">
        <w:rPr>
          <w:rFonts w:ascii="Times New Roman" w:hAnsi="Times New Roman" w:cs="Times New Roman"/>
          <w:sz w:val="24"/>
          <w:szCs w:val="24"/>
        </w:rPr>
        <w:t>e</w:t>
      </w:r>
      <w:r w:rsidR="00A7733C" w:rsidRPr="00A7733C">
        <w:rPr>
          <w:rFonts w:ascii="Times New Roman" w:hAnsi="Times New Roman" w:cs="Times New Roman"/>
          <w:sz w:val="24"/>
          <w:szCs w:val="24"/>
        </w:rPr>
        <w:t xml:space="preserve"> poprzez utrzymywanie więzi </w:t>
      </w:r>
      <w:r w:rsidR="00A7733C">
        <w:rPr>
          <w:rFonts w:ascii="Times New Roman" w:hAnsi="Times New Roman" w:cs="Times New Roman"/>
          <w:sz w:val="24"/>
          <w:szCs w:val="24"/>
        </w:rPr>
        <w:t xml:space="preserve"> </w:t>
      </w:r>
      <w:r w:rsidR="00A7733C" w:rsidRPr="00A7733C">
        <w:rPr>
          <w:rFonts w:ascii="Times New Roman" w:hAnsi="Times New Roman" w:cs="Times New Roman"/>
          <w:sz w:val="24"/>
          <w:szCs w:val="24"/>
        </w:rPr>
        <w:t xml:space="preserve">z krajowymi i zagranicznymi, społecznymi i biznesowymi </w:t>
      </w:r>
      <w:r w:rsidR="00A7733C">
        <w:rPr>
          <w:rFonts w:ascii="Times New Roman" w:hAnsi="Times New Roman" w:cs="Times New Roman"/>
          <w:sz w:val="24"/>
          <w:szCs w:val="24"/>
        </w:rPr>
        <w:t>instytucjami</w:t>
      </w:r>
      <w:r w:rsidR="00A7733C" w:rsidRPr="00A7733C">
        <w:rPr>
          <w:rFonts w:ascii="Times New Roman" w:hAnsi="Times New Roman" w:cs="Times New Roman"/>
          <w:sz w:val="24"/>
          <w:szCs w:val="24"/>
        </w:rPr>
        <w:t xml:space="preserve"> oraz uczestnicz</w:t>
      </w:r>
      <w:r w:rsidR="00A7733C">
        <w:rPr>
          <w:rFonts w:ascii="Times New Roman" w:hAnsi="Times New Roman" w:cs="Times New Roman"/>
          <w:sz w:val="24"/>
          <w:szCs w:val="24"/>
        </w:rPr>
        <w:t>ąc</w:t>
      </w:r>
      <w:r w:rsidR="00A7733C" w:rsidRPr="00A7733C">
        <w:rPr>
          <w:rFonts w:ascii="Times New Roman" w:hAnsi="Times New Roman" w:cs="Times New Roman"/>
          <w:sz w:val="24"/>
          <w:szCs w:val="24"/>
        </w:rPr>
        <w:t xml:space="preserve"> w tworzeniu europejskiego szkolnictwa wyższego</w:t>
      </w:r>
      <w:r w:rsidR="00A7733C">
        <w:rPr>
          <w:rFonts w:ascii="Times New Roman" w:hAnsi="Times New Roman" w:cs="Times New Roman"/>
          <w:sz w:val="24"/>
          <w:szCs w:val="24"/>
        </w:rPr>
        <w:t>.</w:t>
      </w:r>
      <w:r w:rsidR="00A7733C">
        <w:rPr>
          <w:rFonts w:ascii="Times New Roman" w:hAnsi="Times New Roman" w:cs="Times New Roman"/>
          <w:sz w:val="24"/>
          <w:szCs w:val="24"/>
        </w:rPr>
        <w:br/>
      </w:r>
      <w:r w:rsidRPr="003E2EA1">
        <w:rPr>
          <w:rFonts w:ascii="Times New Roman" w:hAnsi="Times New Roman" w:cs="Times New Roman"/>
          <w:sz w:val="24"/>
          <w:szCs w:val="24"/>
        </w:rPr>
        <w:t xml:space="preserve">Działając na terenie Polski </w:t>
      </w:r>
      <w:r w:rsidR="005F5FA4" w:rsidRPr="003E2EA1">
        <w:rPr>
          <w:rFonts w:ascii="Times New Roman" w:hAnsi="Times New Roman" w:cs="Times New Roman"/>
          <w:sz w:val="24"/>
          <w:szCs w:val="24"/>
        </w:rPr>
        <w:t>oraz</w:t>
      </w:r>
      <w:r w:rsidRPr="003E2EA1">
        <w:rPr>
          <w:rFonts w:ascii="Times New Roman" w:hAnsi="Times New Roman" w:cs="Times New Roman"/>
          <w:sz w:val="24"/>
          <w:szCs w:val="24"/>
        </w:rPr>
        <w:t xml:space="preserve"> poza jej granicami </w:t>
      </w:r>
      <w:r w:rsidR="005F5FA4" w:rsidRPr="003E2EA1">
        <w:rPr>
          <w:rFonts w:ascii="Times New Roman" w:hAnsi="Times New Roman" w:cs="Times New Roman"/>
          <w:sz w:val="24"/>
          <w:szCs w:val="24"/>
        </w:rPr>
        <w:t xml:space="preserve">Uczelnia chce:  </w:t>
      </w:r>
      <w:r w:rsidR="00A7733C">
        <w:rPr>
          <w:rFonts w:ascii="Times New Roman" w:hAnsi="Times New Roman" w:cs="Times New Roman"/>
          <w:sz w:val="24"/>
          <w:szCs w:val="24"/>
        </w:rPr>
        <w:br/>
      </w:r>
      <w:r w:rsidR="005F5FA4" w:rsidRPr="003E2EA1">
        <w:rPr>
          <w:rFonts w:ascii="Times New Roman" w:hAnsi="Times New Roman" w:cs="Times New Roman"/>
          <w:sz w:val="24"/>
          <w:szCs w:val="24"/>
        </w:rPr>
        <w:t xml:space="preserve">- </w:t>
      </w:r>
      <w:r w:rsidRPr="003E2EA1">
        <w:rPr>
          <w:rFonts w:ascii="Times New Roman" w:hAnsi="Times New Roman" w:cs="Times New Roman"/>
          <w:sz w:val="24"/>
          <w:szCs w:val="24"/>
        </w:rPr>
        <w:t>stwarza</w:t>
      </w:r>
      <w:r w:rsidR="005F5FA4" w:rsidRPr="003E2EA1">
        <w:rPr>
          <w:rFonts w:ascii="Times New Roman" w:hAnsi="Times New Roman" w:cs="Times New Roman"/>
          <w:sz w:val="24"/>
          <w:szCs w:val="24"/>
        </w:rPr>
        <w:t>ć</w:t>
      </w:r>
      <w:r w:rsidRPr="003E2EA1">
        <w:rPr>
          <w:rFonts w:ascii="Times New Roman" w:hAnsi="Times New Roman" w:cs="Times New Roman"/>
          <w:sz w:val="24"/>
          <w:szCs w:val="24"/>
        </w:rPr>
        <w:t xml:space="preserve"> warunki dla studentów i pracowników do wszechstronnego rozwoju ich talentów</w:t>
      </w:r>
      <w:r w:rsidR="005F5FA4" w:rsidRPr="003E2EA1">
        <w:rPr>
          <w:rFonts w:ascii="Times New Roman" w:hAnsi="Times New Roman" w:cs="Times New Roman"/>
          <w:sz w:val="24"/>
          <w:szCs w:val="24"/>
        </w:rPr>
        <w:t xml:space="preserve">, </w:t>
      </w:r>
      <w:r w:rsidR="005F5FA4" w:rsidRPr="003E2EA1">
        <w:rPr>
          <w:rFonts w:ascii="Times New Roman" w:hAnsi="Times New Roman" w:cs="Times New Roman"/>
          <w:sz w:val="24"/>
          <w:szCs w:val="24"/>
        </w:rPr>
        <w:br/>
        <w:t>- t</w:t>
      </w:r>
      <w:r w:rsidRPr="003E2EA1">
        <w:rPr>
          <w:rFonts w:ascii="Times New Roman" w:hAnsi="Times New Roman" w:cs="Times New Roman"/>
          <w:sz w:val="24"/>
          <w:szCs w:val="24"/>
        </w:rPr>
        <w:t>worzy</w:t>
      </w:r>
      <w:r w:rsidR="005F5FA4" w:rsidRPr="003E2EA1">
        <w:rPr>
          <w:rFonts w:ascii="Times New Roman" w:hAnsi="Times New Roman" w:cs="Times New Roman"/>
          <w:sz w:val="24"/>
          <w:szCs w:val="24"/>
        </w:rPr>
        <w:t>ć</w:t>
      </w:r>
      <w:r w:rsidRPr="003E2EA1">
        <w:rPr>
          <w:rFonts w:ascii="Times New Roman" w:hAnsi="Times New Roman" w:cs="Times New Roman"/>
          <w:sz w:val="24"/>
          <w:szCs w:val="24"/>
        </w:rPr>
        <w:t>, rozwija</w:t>
      </w:r>
      <w:r w:rsidR="005F5FA4" w:rsidRPr="003E2EA1">
        <w:rPr>
          <w:rFonts w:ascii="Times New Roman" w:hAnsi="Times New Roman" w:cs="Times New Roman"/>
          <w:sz w:val="24"/>
          <w:szCs w:val="24"/>
        </w:rPr>
        <w:t>ć</w:t>
      </w:r>
      <w:r w:rsidRPr="003E2EA1">
        <w:rPr>
          <w:rFonts w:ascii="Times New Roman" w:hAnsi="Times New Roman" w:cs="Times New Roman"/>
          <w:sz w:val="24"/>
          <w:szCs w:val="24"/>
        </w:rPr>
        <w:t xml:space="preserve"> i wdraża</w:t>
      </w:r>
      <w:r w:rsidR="005F5FA4" w:rsidRPr="003E2EA1">
        <w:rPr>
          <w:rFonts w:ascii="Times New Roman" w:hAnsi="Times New Roman" w:cs="Times New Roman"/>
          <w:sz w:val="24"/>
          <w:szCs w:val="24"/>
        </w:rPr>
        <w:t>ć innowacyjne metody nauczania,</w:t>
      </w:r>
      <w:r w:rsidRPr="003E2EA1">
        <w:rPr>
          <w:rFonts w:ascii="Times New Roman" w:hAnsi="Times New Roman" w:cs="Times New Roman"/>
          <w:sz w:val="24"/>
          <w:szCs w:val="24"/>
        </w:rPr>
        <w:t xml:space="preserve"> </w:t>
      </w:r>
      <w:r w:rsidR="005F5FA4" w:rsidRPr="003E2EA1">
        <w:rPr>
          <w:rFonts w:ascii="Times New Roman" w:hAnsi="Times New Roman" w:cs="Times New Roman"/>
          <w:sz w:val="24"/>
          <w:szCs w:val="24"/>
        </w:rPr>
        <w:br/>
        <w:t>- jako odpowiedź na zmieniające się wyzwania rynku i globalnej gospodarki chce d</w:t>
      </w:r>
      <w:r w:rsidRPr="003E2EA1">
        <w:rPr>
          <w:rFonts w:ascii="Times New Roman" w:hAnsi="Times New Roman" w:cs="Times New Roman"/>
          <w:sz w:val="24"/>
          <w:szCs w:val="24"/>
        </w:rPr>
        <w:t>ostarcza</w:t>
      </w:r>
      <w:r w:rsidR="005F5FA4" w:rsidRPr="003E2EA1">
        <w:rPr>
          <w:rFonts w:ascii="Times New Roman" w:hAnsi="Times New Roman" w:cs="Times New Roman"/>
          <w:sz w:val="24"/>
          <w:szCs w:val="24"/>
        </w:rPr>
        <w:t>ć</w:t>
      </w:r>
      <w:r w:rsidRPr="003E2EA1">
        <w:rPr>
          <w:rFonts w:ascii="Times New Roman" w:hAnsi="Times New Roman" w:cs="Times New Roman"/>
          <w:sz w:val="24"/>
          <w:szCs w:val="24"/>
        </w:rPr>
        <w:t xml:space="preserve">  specjalistyczną wiedzę oraz kształci</w:t>
      </w:r>
      <w:r w:rsidR="005F5FA4" w:rsidRPr="003E2EA1">
        <w:rPr>
          <w:rFonts w:ascii="Times New Roman" w:hAnsi="Times New Roman" w:cs="Times New Roman"/>
          <w:sz w:val="24"/>
          <w:szCs w:val="24"/>
        </w:rPr>
        <w:t xml:space="preserve">ć praktyczne, kreatywne umiejętności </w:t>
      </w:r>
      <w:r w:rsidRPr="003E2EA1">
        <w:rPr>
          <w:rFonts w:ascii="Times New Roman" w:hAnsi="Times New Roman" w:cs="Times New Roman"/>
          <w:sz w:val="24"/>
          <w:szCs w:val="24"/>
        </w:rPr>
        <w:t xml:space="preserve">oraz </w:t>
      </w:r>
      <w:r w:rsidR="005F5FA4" w:rsidRPr="003E2EA1">
        <w:rPr>
          <w:rFonts w:ascii="Times New Roman" w:hAnsi="Times New Roman" w:cs="Times New Roman"/>
          <w:sz w:val="24"/>
          <w:szCs w:val="24"/>
        </w:rPr>
        <w:t>kompetencje społeczne w</w:t>
      </w:r>
      <w:r w:rsidRPr="003E2EA1">
        <w:rPr>
          <w:rFonts w:ascii="Times New Roman" w:hAnsi="Times New Roman" w:cs="Times New Roman"/>
          <w:sz w:val="24"/>
          <w:szCs w:val="24"/>
        </w:rPr>
        <w:t xml:space="preserve"> atmosferze tolerancji i wolności, trwałej relacji ze społeczeństwem </w:t>
      </w:r>
      <w:r w:rsidR="005F5FA4" w:rsidRPr="003E2EA1">
        <w:rPr>
          <w:rFonts w:ascii="Times New Roman" w:hAnsi="Times New Roman" w:cs="Times New Roman"/>
          <w:sz w:val="24"/>
          <w:szCs w:val="24"/>
        </w:rPr>
        <w:t xml:space="preserve"> </w:t>
      </w:r>
      <w:r w:rsidR="005F5FA4" w:rsidRPr="003E2EA1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3E2EA1">
        <w:rPr>
          <w:rFonts w:ascii="Times New Roman" w:hAnsi="Times New Roman" w:cs="Times New Roman"/>
          <w:sz w:val="24"/>
          <w:szCs w:val="24"/>
        </w:rPr>
        <w:t>odpowiedzialności za działanie</w:t>
      </w:r>
      <w:r w:rsidR="005F5FA4" w:rsidRPr="003E2EA1">
        <w:rPr>
          <w:rFonts w:ascii="Times New Roman" w:hAnsi="Times New Roman" w:cs="Times New Roman"/>
          <w:sz w:val="24"/>
          <w:szCs w:val="24"/>
        </w:rPr>
        <w:t>;</w:t>
      </w:r>
      <w:r w:rsidR="00A7733C">
        <w:rPr>
          <w:rFonts w:ascii="Times New Roman" w:hAnsi="Times New Roman" w:cs="Times New Roman"/>
          <w:sz w:val="24"/>
          <w:szCs w:val="24"/>
        </w:rPr>
        <w:br/>
      </w:r>
      <w:r w:rsidR="005F5FA4" w:rsidRPr="00A7733C">
        <w:rPr>
          <w:rFonts w:ascii="Times New Roman" w:hAnsi="Times New Roman" w:cs="Times New Roman"/>
          <w:sz w:val="24"/>
          <w:szCs w:val="24"/>
        </w:rPr>
        <w:t xml:space="preserve">Jednym z celów strategicznych Uczelni jest </w:t>
      </w:r>
      <w:r w:rsidR="005F5FA4" w:rsidRPr="0057624C">
        <w:rPr>
          <w:rFonts w:ascii="Times New Roman" w:hAnsi="Times New Roman" w:cs="Times New Roman"/>
          <w:b/>
          <w:sz w:val="24"/>
          <w:szCs w:val="24"/>
        </w:rPr>
        <w:t xml:space="preserve">uczestnictwo w globalnym rynku edukacji poprzez współpracę międzynarodową i szerokie wykorzystywanie możliwości </w:t>
      </w:r>
      <w:r w:rsidR="00E63B8F" w:rsidRPr="0057624C">
        <w:rPr>
          <w:rFonts w:ascii="Times New Roman" w:hAnsi="Times New Roman" w:cs="Times New Roman"/>
          <w:b/>
          <w:sz w:val="24"/>
          <w:szCs w:val="24"/>
        </w:rPr>
        <w:t>wynikających z udziału w programie</w:t>
      </w:r>
      <w:r w:rsidR="005F5FA4" w:rsidRPr="0057624C">
        <w:rPr>
          <w:rFonts w:ascii="Times New Roman" w:hAnsi="Times New Roman" w:cs="Times New Roman"/>
          <w:b/>
          <w:sz w:val="24"/>
          <w:szCs w:val="24"/>
        </w:rPr>
        <w:t xml:space="preserve"> Erasmus+</w:t>
      </w:r>
      <w:r w:rsidR="005F5FA4" w:rsidRPr="00A7733C">
        <w:rPr>
          <w:rFonts w:ascii="Times New Roman" w:hAnsi="Times New Roman" w:cs="Times New Roman"/>
          <w:sz w:val="24"/>
          <w:szCs w:val="24"/>
        </w:rPr>
        <w:t>.</w:t>
      </w:r>
      <w:r w:rsidR="001C6574" w:rsidRPr="003E2EA1">
        <w:t xml:space="preserve"> </w:t>
      </w:r>
      <w:r w:rsidR="00E63B8F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</w:t>
      </w:r>
      <w:r w:rsidR="00E63B8F" w:rsidRPr="00E63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wziąć udział we wszystkich działania w ramach programu Erasmus w latach 2021–2027, w przypadku których głównymi priorytetami i celami są:</w:t>
      </w:r>
      <w:r w:rsidR="00E63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3B8F" w:rsidRPr="00D2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07C37" w:rsidRPr="00207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Erasmus </w:t>
      </w:r>
      <w:proofErr w:type="spellStart"/>
      <w:r w:rsidR="00207C37" w:rsidRPr="00207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Key</w:t>
      </w:r>
      <w:proofErr w:type="spellEnd"/>
      <w:r w:rsidR="00207C37" w:rsidRPr="00207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Action 1 (KA1) - Mobilność edukacyjna: Mobilność studentów i pracowników szkół wyższych</w:t>
      </w:r>
      <w:r w:rsidR="00A13FBF" w:rsidRPr="00D237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63B8F" w:rsidRPr="00D2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9A" w:rsidRPr="00D23705">
        <w:rPr>
          <w:rFonts w:ascii="Times New Roman" w:hAnsi="Times New Roman" w:cs="Times New Roman"/>
          <w:sz w:val="24"/>
          <w:szCs w:val="24"/>
        </w:rPr>
        <w:t>Głównym c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>el</w:t>
      </w:r>
      <w:r w:rsidR="00277A9A" w:rsidRPr="00D23705">
        <w:rPr>
          <w:rFonts w:ascii="Times New Roman" w:hAnsi="Times New Roman" w:cs="Times New Roman"/>
          <w:sz w:val="24"/>
          <w:szCs w:val="24"/>
        </w:rPr>
        <w:t xml:space="preserve">em będzie 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 xml:space="preserve"> zaangażowanie jak największej liczby studentów i pracowników</w:t>
      </w:r>
      <w:r w:rsidR="00207C37">
        <w:rPr>
          <w:rFonts w:ascii="Times New Roman" w:hAnsi="Times New Roman" w:cs="Times New Roman"/>
          <w:sz w:val="24"/>
          <w:szCs w:val="24"/>
        </w:rPr>
        <w:t xml:space="preserve"> Uczelni </w:t>
      </w:r>
      <w:r w:rsidR="00277A9A" w:rsidRPr="00D23705">
        <w:rPr>
          <w:rFonts w:ascii="Times New Roman" w:hAnsi="Times New Roman" w:cs="Times New Roman"/>
          <w:sz w:val="24"/>
          <w:szCs w:val="24"/>
        </w:rPr>
        <w:t xml:space="preserve">w 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>międzynarodow</w:t>
      </w:r>
      <w:r w:rsidR="00277A9A" w:rsidRPr="00D23705">
        <w:rPr>
          <w:rFonts w:ascii="Times New Roman" w:hAnsi="Times New Roman" w:cs="Times New Roman"/>
          <w:sz w:val="24"/>
          <w:szCs w:val="24"/>
        </w:rPr>
        <w:t>ą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 xml:space="preserve"> wymian</w:t>
      </w:r>
      <w:r w:rsidR="00277A9A" w:rsidRPr="00D23705">
        <w:rPr>
          <w:rFonts w:ascii="Times New Roman" w:hAnsi="Times New Roman" w:cs="Times New Roman"/>
          <w:sz w:val="24"/>
          <w:szCs w:val="24"/>
        </w:rPr>
        <w:t>ę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 xml:space="preserve"> umożliwiając</w:t>
      </w:r>
      <w:r w:rsidR="00277A9A" w:rsidRPr="00D23705">
        <w:rPr>
          <w:rFonts w:ascii="Times New Roman" w:hAnsi="Times New Roman" w:cs="Times New Roman"/>
          <w:sz w:val="24"/>
          <w:szCs w:val="24"/>
        </w:rPr>
        <w:t>ą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 xml:space="preserve"> im korzystanie z edukacji, kultury</w:t>
      </w:r>
      <w:r w:rsidR="00277A9A" w:rsidRPr="00D23705">
        <w:rPr>
          <w:rFonts w:ascii="Times New Roman" w:hAnsi="Times New Roman" w:cs="Times New Roman"/>
          <w:sz w:val="24"/>
          <w:szCs w:val="24"/>
        </w:rPr>
        <w:t xml:space="preserve">, rozwoju 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>lingwistyczn</w:t>
      </w:r>
      <w:r w:rsidR="00277A9A" w:rsidRPr="00D23705">
        <w:rPr>
          <w:rFonts w:ascii="Times New Roman" w:hAnsi="Times New Roman" w:cs="Times New Roman"/>
          <w:sz w:val="24"/>
          <w:szCs w:val="24"/>
        </w:rPr>
        <w:t>ego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7A9A" w:rsidRPr="00D23705">
        <w:rPr>
          <w:rFonts w:ascii="Times New Roman" w:hAnsi="Times New Roman" w:cs="Times New Roman"/>
          <w:sz w:val="24"/>
          <w:szCs w:val="24"/>
        </w:rPr>
        <w:t xml:space="preserve">oraz 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>z doświadczenia uczenia się lub nauczania w innych</w:t>
      </w:r>
      <w:r w:rsidR="00277A9A" w:rsidRPr="00D23705">
        <w:rPr>
          <w:rFonts w:ascii="Times New Roman" w:hAnsi="Times New Roman" w:cs="Times New Roman"/>
          <w:sz w:val="24"/>
          <w:szCs w:val="24"/>
        </w:rPr>
        <w:t xml:space="preserve"> 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>kraj</w:t>
      </w:r>
      <w:r w:rsidR="00D23705" w:rsidRPr="00D23705">
        <w:rPr>
          <w:rFonts w:ascii="Times New Roman" w:hAnsi="Times New Roman" w:cs="Times New Roman"/>
          <w:sz w:val="24"/>
          <w:szCs w:val="24"/>
          <w:lang w:eastAsia="pl-PL"/>
        </w:rPr>
        <w:t xml:space="preserve">ach programu oraz partnerskich. To pozwoli rozszerzyć </w:t>
      </w:r>
      <w:r w:rsidR="00277A9A" w:rsidRPr="00D23705">
        <w:rPr>
          <w:rFonts w:ascii="Times New Roman" w:hAnsi="Times New Roman" w:cs="Times New Roman"/>
          <w:sz w:val="24"/>
          <w:szCs w:val="24"/>
          <w:lang w:eastAsia="pl-PL"/>
        </w:rPr>
        <w:t xml:space="preserve"> proces internacjonalizacji</w:t>
      </w:r>
      <w:r w:rsidR="00277A9A" w:rsidRPr="00277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3705" w:rsidRPr="00D23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Uczelni, pozyskać nowych partnerów oraz  promować program</w:t>
      </w:r>
      <w:r w:rsidR="00D23705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. </w:t>
      </w:r>
      <w:r w:rsidR="003727C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207C37" w:rsidRPr="00207C37">
        <w:rPr>
          <w:rFonts w:ascii="Times New Roman" w:hAnsi="Times New Roman" w:cs="Times New Roman"/>
          <w:b/>
          <w:sz w:val="24"/>
          <w:szCs w:val="24"/>
        </w:rPr>
        <w:t xml:space="preserve">Erasmus </w:t>
      </w:r>
      <w:proofErr w:type="spellStart"/>
      <w:r w:rsidR="00207C37" w:rsidRPr="00207C37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="00207C37" w:rsidRPr="00207C37">
        <w:rPr>
          <w:rFonts w:ascii="Times New Roman" w:hAnsi="Times New Roman" w:cs="Times New Roman"/>
          <w:b/>
          <w:sz w:val="24"/>
          <w:szCs w:val="24"/>
        </w:rPr>
        <w:t xml:space="preserve"> Action 2 (KA2) - Współpraca między organizacjami i instytucjami: Partnerstwa na rzecz współpracy i wymiany praktyk:</w:t>
      </w:r>
      <w:r w:rsidR="004139C6">
        <w:rPr>
          <w:rFonts w:ascii="Times New Roman" w:hAnsi="Times New Roman" w:cs="Times New Roman"/>
          <w:sz w:val="24"/>
          <w:szCs w:val="24"/>
        </w:rPr>
        <w:br/>
        <w:t xml:space="preserve">a) zawieranie </w:t>
      </w:r>
      <w:proofErr w:type="spellStart"/>
      <w:r w:rsidR="004139C6">
        <w:rPr>
          <w:rFonts w:ascii="Times New Roman" w:hAnsi="Times New Roman" w:cs="Times New Roman"/>
          <w:sz w:val="24"/>
          <w:szCs w:val="24"/>
        </w:rPr>
        <w:t>partnerstw</w:t>
      </w:r>
      <w:proofErr w:type="spellEnd"/>
      <w:r w:rsidR="004139C6">
        <w:rPr>
          <w:rFonts w:ascii="Times New Roman" w:hAnsi="Times New Roman" w:cs="Times New Roman"/>
          <w:sz w:val="24"/>
          <w:szCs w:val="24"/>
        </w:rPr>
        <w:t xml:space="preserve"> strategicznych, których celem będzie </w:t>
      </w:r>
      <w:r w:rsidR="00277A9A" w:rsidRPr="00277A9A">
        <w:rPr>
          <w:rFonts w:ascii="Times New Roman" w:hAnsi="Times New Roman" w:cs="Times New Roman"/>
          <w:sz w:val="24"/>
          <w:szCs w:val="24"/>
        </w:rPr>
        <w:t>wdrażanie i upowszechnianie innowacyjnych rozwiązań</w:t>
      </w:r>
      <w:r w:rsidR="00207C37">
        <w:rPr>
          <w:rFonts w:ascii="Times New Roman" w:hAnsi="Times New Roman" w:cs="Times New Roman"/>
          <w:sz w:val="24"/>
          <w:szCs w:val="24"/>
        </w:rPr>
        <w:t xml:space="preserve"> w Uczelni</w:t>
      </w:r>
      <w:r w:rsidR="004139C6">
        <w:rPr>
          <w:rFonts w:ascii="Times New Roman" w:hAnsi="Times New Roman" w:cs="Times New Roman"/>
          <w:sz w:val="24"/>
          <w:szCs w:val="24"/>
        </w:rPr>
        <w:t>. E</w:t>
      </w:r>
      <w:r w:rsidR="00277A9A" w:rsidRPr="00277A9A">
        <w:rPr>
          <w:rFonts w:ascii="Times New Roman" w:hAnsi="Times New Roman" w:cs="Times New Roman"/>
          <w:sz w:val="24"/>
          <w:szCs w:val="24"/>
        </w:rPr>
        <w:t>fektem będzie modernizacja oferty dydaktycznej</w:t>
      </w:r>
      <w:r w:rsidR="00116536">
        <w:rPr>
          <w:rFonts w:ascii="Times New Roman" w:hAnsi="Times New Roman" w:cs="Times New Roman"/>
          <w:sz w:val="24"/>
          <w:szCs w:val="24"/>
        </w:rPr>
        <w:t xml:space="preserve"> Uczelni</w:t>
      </w:r>
      <w:r w:rsidR="00277A9A" w:rsidRPr="00277A9A">
        <w:rPr>
          <w:rFonts w:ascii="Times New Roman" w:hAnsi="Times New Roman" w:cs="Times New Roman"/>
          <w:sz w:val="24"/>
          <w:szCs w:val="24"/>
        </w:rPr>
        <w:t>, jej lepsze dostosowanie do potrzeb społeczeństwa i gospodarki oraz podniesienie jakości kształcenia</w:t>
      </w:r>
      <w:r w:rsidR="00277A9A">
        <w:rPr>
          <w:rFonts w:ascii="Times New Roman" w:hAnsi="Times New Roman" w:cs="Times New Roman"/>
          <w:sz w:val="24"/>
          <w:szCs w:val="24"/>
        </w:rPr>
        <w:t xml:space="preserve"> w Uczelni</w:t>
      </w:r>
      <w:r w:rsidR="004139C6">
        <w:rPr>
          <w:rFonts w:ascii="Times New Roman" w:hAnsi="Times New Roman" w:cs="Times New Roman"/>
          <w:sz w:val="24"/>
          <w:szCs w:val="24"/>
        </w:rPr>
        <w:t>,</w:t>
      </w:r>
      <w:r w:rsidR="004139C6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4139C6" w:rsidRPr="004139C6">
        <w:rPr>
          <w:rFonts w:ascii="Times New Roman" w:hAnsi="Times New Roman" w:cs="Times New Roman"/>
          <w:sz w:val="24"/>
          <w:szCs w:val="24"/>
        </w:rPr>
        <w:t>zawieranie sojuszy na rzecz wiedzy we współpracy z przedsiębiorstwami, którego celem będzie propagowanie innowacji, przedsiębiorczości, kreatywności, zwiększanie szans na zatrudnienie</w:t>
      </w:r>
      <w:r w:rsidR="004139C6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4139C6" w:rsidRPr="004139C6">
        <w:rPr>
          <w:rFonts w:ascii="Times New Roman" w:hAnsi="Times New Roman" w:cs="Times New Roman"/>
          <w:sz w:val="24"/>
          <w:szCs w:val="24"/>
        </w:rPr>
        <w:t xml:space="preserve">, wymianę wiedzy oraz wspieranie nauczania i uczenia się </w:t>
      </w:r>
      <w:proofErr w:type="spellStart"/>
      <w:r w:rsidR="004139C6" w:rsidRPr="004139C6">
        <w:rPr>
          <w:rFonts w:ascii="Times New Roman" w:hAnsi="Times New Roman" w:cs="Times New Roman"/>
          <w:sz w:val="24"/>
          <w:szCs w:val="24"/>
        </w:rPr>
        <w:t>multidyscyplinarnego</w:t>
      </w:r>
      <w:proofErr w:type="spellEnd"/>
      <w:r w:rsidR="004139C6">
        <w:rPr>
          <w:rFonts w:ascii="Times New Roman" w:hAnsi="Times New Roman" w:cs="Times New Roman"/>
          <w:sz w:val="24"/>
          <w:szCs w:val="24"/>
        </w:rPr>
        <w:t>;</w:t>
      </w:r>
    </w:p>
    <w:p w:rsidR="00735DC0" w:rsidRDefault="00735DC0" w:rsidP="009A3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226" w:rsidRPr="00F1429F" w:rsidRDefault="009A31D4" w:rsidP="009A31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Staropolska Szkoła Wyższa w Kielcach realizując program wymiany studentów i kadry zgodnie z zasadami programu Erasmus+ zapewni najwyższą jakość </w:t>
      </w:r>
      <w:r w:rsidR="00735DC0" w:rsidRPr="00F1429F">
        <w:rPr>
          <w:rFonts w:ascii="Times New Roman" w:hAnsi="Times New Roman" w:cs="Times New Roman"/>
          <w:b/>
          <w:sz w:val="24"/>
          <w:szCs w:val="24"/>
        </w:rPr>
        <w:t xml:space="preserve">swoich </w:t>
      </w:r>
      <w:r w:rsidRPr="00F1429F">
        <w:rPr>
          <w:rFonts w:ascii="Times New Roman" w:hAnsi="Times New Roman" w:cs="Times New Roman"/>
          <w:b/>
          <w:sz w:val="24"/>
          <w:szCs w:val="24"/>
        </w:rPr>
        <w:t>działań w zakresie mobilności akademickiej, w szczególności poprzez:</w:t>
      </w:r>
    </w:p>
    <w:p w:rsidR="00735DC0" w:rsidRDefault="009A31D4" w:rsidP="00735DC0">
      <w:pPr>
        <w:pStyle w:val="Default"/>
        <w:spacing w:after="136" w:line="276" w:lineRule="auto"/>
        <w:rPr>
          <w:rFonts w:ascii="Times New Roman" w:hAnsi="Times New Roman" w:cs="Times New Roman"/>
          <w:color w:val="auto"/>
        </w:rPr>
      </w:pPr>
      <w:r>
        <w:br/>
      </w:r>
      <w:r w:rsidRPr="00735DC0">
        <w:rPr>
          <w:rFonts w:ascii="Times New Roman" w:hAnsi="Times New Roman" w:cs="Times New Roman"/>
          <w:color w:val="auto"/>
        </w:rPr>
        <w:t xml:space="preserve">- pełne respektowanie zasad niedyskryminacji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</w:t>
      </w:r>
      <w:r w:rsidRPr="00735DC0">
        <w:rPr>
          <w:rFonts w:ascii="Times New Roman" w:hAnsi="Times New Roman" w:cs="Times New Roman"/>
          <w:color w:val="auto"/>
        </w:rPr>
        <w:t>pełne zaliczeni</w:t>
      </w:r>
      <w:r w:rsidR="00B81226" w:rsidRPr="00735DC0">
        <w:rPr>
          <w:rFonts w:ascii="Times New Roman" w:hAnsi="Times New Roman" w:cs="Times New Roman"/>
          <w:color w:val="auto"/>
        </w:rPr>
        <w:t>e</w:t>
      </w:r>
      <w:r w:rsidRPr="00735DC0">
        <w:rPr>
          <w:rFonts w:ascii="Times New Roman" w:hAnsi="Times New Roman" w:cs="Times New Roman"/>
          <w:color w:val="auto"/>
        </w:rPr>
        <w:t xml:space="preserve"> wszystkich pozytywnie ocenionych przedmiotów, na które student uczęszczał podczas okresu studiów za granicą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</w:t>
      </w:r>
      <w:r w:rsidRPr="00735DC0">
        <w:rPr>
          <w:rFonts w:ascii="Times New Roman" w:hAnsi="Times New Roman" w:cs="Times New Roman"/>
          <w:color w:val="auto"/>
        </w:rPr>
        <w:t>niepobierani</w:t>
      </w:r>
      <w:r w:rsidR="00B81226" w:rsidRPr="00735DC0">
        <w:rPr>
          <w:rFonts w:ascii="Times New Roman" w:hAnsi="Times New Roman" w:cs="Times New Roman"/>
          <w:color w:val="auto"/>
        </w:rPr>
        <w:t>e</w:t>
      </w:r>
      <w:r w:rsidRPr="00735DC0">
        <w:rPr>
          <w:rFonts w:ascii="Times New Roman" w:hAnsi="Times New Roman" w:cs="Times New Roman"/>
          <w:color w:val="auto"/>
        </w:rPr>
        <w:t xml:space="preserve"> od studentów przyjeżdżających jakichkolwiek opłat za naukę, opłat rejestracyjnych, opłat za egzaminy, korzystan</w:t>
      </w:r>
      <w:r w:rsidR="00B81226" w:rsidRPr="00735DC0">
        <w:rPr>
          <w:rFonts w:ascii="Times New Roman" w:hAnsi="Times New Roman" w:cs="Times New Roman"/>
          <w:color w:val="auto"/>
        </w:rPr>
        <w:t>ie z laboratoriów lub bibliotek</w:t>
      </w:r>
      <w:r w:rsidRPr="00735DC0">
        <w:rPr>
          <w:rFonts w:ascii="Times New Roman" w:hAnsi="Times New Roman" w:cs="Times New Roman"/>
          <w:color w:val="auto"/>
        </w:rPr>
        <w:t xml:space="preserve"> </w:t>
      </w:r>
      <w:r w:rsidR="00B81226" w:rsidRPr="00735DC0">
        <w:rPr>
          <w:rFonts w:ascii="Times New Roman" w:hAnsi="Times New Roman" w:cs="Times New Roman"/>
          <w:color w:val="auto"/>
        </w:rPr>
        <w:br/>
        <w:t>-</w:t>
      </w:r>
      <w:r w:rsidRPr="00735DC0">
        <w:rPr>
          <w:rFonts w:ascii="Times New Roman" w:hAnsi="Times New Roman" w:cs="Times New Roman"/>
          <w:color w:val="auto"/>
        </w:rPr>
        <w:t>zapewnieni</w:t>
      </w:r>
      <w:r w:rsidR="00B81226" w:rsidRPr="00735DC0">
        <w:rPr>
          <w:rFonts w:ascii="Times New Roman" w:hAnsi="Times New Roman" w:cs="Times New Roman"/>
          <w:color w:val="auto"/>
        </w:rPr>
        <w:t>e</w:t>
      </w:r>
      <w:r w:rsidRPr="00735DC0">
        <w:rPr>
          <w:rFonts w:ascii="Times New Roman" w:hAnsi="Times New Roman" w:cs="Times New Roman"/>
          <w:color w:val="auto"/>
        </w:rPr>
        <w:t xml:space="preserve"> pełnego i równego dostępu dla wszystkich uczestników, w tym pochodzących ze środowisk </w:t>
      </w:r>
      <w:proofErr w:type="spellStart"/>
      <w:r w:rsidRPr="00735DC0">
        <w:rPr>
          <w:rFonts w:ascii="Times New Roman" w:hAnsi="Times New Roman" w:cs="Times New Roman"/>
          <w:color w:val="auto"/>
        </w:rPr>
        <w:t>defaworyzowanych</w:t>
      </w:r>
      <w:proofErr w:type="spellEnd"/>
      <w:r w:rsidRPr="00735DC0">
        <w:rPr>
          <w:rFonts w:ascii="Times New Roman" w:hAnsi="Times New Roman" w:cs="Times New Roman"/>
          <w:color w:val="auto"/>
        </w:rPr>
        <w:t xml:space="preserve">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</w:t>
      </w:r>
      <w:r w:rsidRPr="00735DC0">
        <w:rPr>
          <w:rFonts w:ascii="Times New Roman" w:hAnsi="Times New Roman" w:cs="Times New Roman"/>
          <w:color w:val="auto"/>
        </w:rPr>
        <w:t>posiadani</w:t>
      </w:r>
      <w:r w:rsidR="00B81226" w:rsidRPr="00735DC0">
        <w:rPr>
          <w:rFonts w:ascii="Times New Roman" w:hAnsi="Times New Roman" w:cs="Times New Roman"/>
          <w:color w:val="auto"/>
        </w:rPr>
        <w:t>e</w:t>
      </w:r>
      <w:r w:rsidRPr="00735DC0">
        <w:rPr>
          <w:rFonts w:ascii="Times New Roman" w:hAnsi="Times New Roman" w:cs="Times New Roman"/>
          <w:color w:val="auto"/>
        </w:rPr>
        <w:t xml:space="preserve"> procedury przyznawania punktów ECTS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</w:t>
      </w:r>
      <w:r w:rsidRPr="00735DC0">
        <w:rPr>
          <w:rFonts w:ascii="Times New Roman" w:hAnsi="Times New Roman" w:cs="Times New Roman"/>
          <w:color w:val="auto"/>
        </w:rPr>
        <w:t>wdrażani</w:t>
      </w:r>
      <w:r w:rsidR="00B81226" w:rsidRPr="00735DC0">
        <w:rPr>
          <w:rFonts w:ascii="Times New Roman" w:hAnsi="Times New Roman" w:cs="Times New Roman"/>
          <w:color w:val="auto"/>
        </w:rPr>
        <w:t>e</w:t>
      </w:r>
      <w:r w:rsidRPr="00735DC0">
        <w:rPr>
          <w:rFonts w:ascii="Times New Roman" w:hAnsi="Times New Roman" w:cs="Times New Roman"/>
          <w:color w:val="auto"/>
        </w:rPr>
        <w:t xml:space="preserve"> zapisów Europejskiej Karty Studenta (</w:t>
      </w:r>
      <w:proofErr w:type="spellStart"/>
      <w:r w:rsidRPr="00735DC0">
        <w:rPr>
          <w:rFonts w:ascii="Times New Roman" w:hAnsi="Times New Roman" w:cs="Times New Roman"/>
          <w:color w:val="auto"/>
        </w:rPr>
        <w:t>European</w:t>
      </w:r>
      <w:proofErr w:type="spellEnd"/>
      <w:r w:rsidRPr="00735DC0">
        <w:rPr>
          <w:rFonts w:ascii="Times New Roman" w:hAnsi="Times New Roman" w:cs="Times New Roman"/>
          <w:color w:val="auto"/>
        </w:rPr>
        <w:t xml:space="preserve"> Student </w:t>
      </w:r>
      <w:proofErr w:type="spellStart"/>
      <w:r w:rsidRPr="00735DC0">
        <w:rPr>
          <w:rFonts w:ascii="Times New Roman" w:hAnsi="Times New Roman" w:cs="Times New Roman"/>
          <w:color w:val="auto"/>
        </w:rPr>
        <w:t>Card</w:t>
      </w:r>
      <w:proofErr w:type="spellEnd"/>
      <w:r w:rsidRPr="00735DC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5DC0">
        <w:rPr>
          <w:rFonts w:ascii="Times New Roman" w:hAnsi="Times New Roman" w:cs="Times New Roman"/>
          <w:color w:val="auto"/>
        </w:rPr>
        <w:t>Initiative</w:t>
      </w:r>
      <w:proofErr w:type="spellEnd"/>
      <w:r w:rsidRPr="00735DC0">
        <w:rPr>
          <w:rFonts w:ascii="Times New Roman" w:hAnsi="Times New Roman" w:cs="Times New Roman"/>
          <w:color w:val="auto"/>
        </w:rPr>
        <w:t xml:space="preserve">)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</w:t>
      </w:r>
      <w:r w:rsidRPr="00735DC0">
        <w:rPr>
          <w:rFonts w:ascii="Times New Roman" w:hAnsi="Times New Roman" w:cs="Times New Roman"/>
          <w:color w:val="auto"/>
        </w:rPr>
        <w:t xml:space="preserve">promowania mobilnej aplikacji Erasmus+ wśród studentów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</w:t>
      </w:r>
      <w:r w:rsidRPr="00735DC0">
        <w:rPr>
          <w:rFonts w:ascii="Times New Roman" w:hAnsi="Times New Roman" w:cs="Times New Roman"/>
          <w:color w:val="auto"/>
        </w:rPr>
        <w:t xml:space="preserve">wdrażania i promowania praktyk przyjaznych środowisku w ramach programu Erasmus+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</w:t>
      </w:r>
      <w:r w:rsidRPr="00735DC0">
        <w:rPr>
          <w:rFonts w:ascii="Times New Roman" w:hAnsi="Times New Roman" w:cs="Times New Roman"/>
          <w:color w:val="auto"/>
        </w:rPr>
        <w:t xml:space="preserve">promowania postaw obywatelskich wśród uczestników programu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publikowanie na stronie internetowej oraz regularne i terminowe aktualizowanie katalogów przedmiotów, aby zapewnić przejrzystość informacji dla wszystkich zainteresowanych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i umożliwić studentom – kandydatom do wyjazdu – dokonanie właściwych wyborów odnoszących się do programu kształcenia za granicą,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-realizowanie mobilności w oparciu o zawarte uprzednio umowy międzyinstytucjonalne; określające rolę i obowiązki każdej ze stron i zobowiązujące do przestrzegania uzgodnionych kryteriów jakościowych stosowanych podczas naboru kandydatów, </w:t>
      </w:r>
      <w:r w:rsidR="00B81226" w:rsidRPr="00735DC0">
        <w:rPr>
          <w:rFonts w:ascii="Times New Roman" w:hAnsi="Times New Roman" w:cs="Times New Roman"/>
          <w:color w:val="auto"/>
        </w:rPr>
        <w:br/>
        <w:t>- przygotowanie uczestników mobilności, ich przyjęcia w instytucji zagranicznej oraz integracji z lokalną społecznością,</w:t>
      </w:r>
      <w:r w:rsidR="00B81226" w:rsidRPr="00735DC0">
        <w:rPr>
          <w:rFonts w:ascii="Times New Roman" w:hAnsi="Times New Roman" w:cs="Times New Roman"/>
          <w:color w:val="auto"/>
        </w:rPr>
        <w:br/>
        <w:t>-zapewnienie uczestnikom mobilności dobrego przygotowania do wyjazdu, w tym przygotowania językowego pozwalającego na osiągnięcie odpowiedniego poziomu biegłości,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-realizowanie mobilności edukacyjnej studentów i pracowników na podstawie przygotowanych i zatwierdzonych przed wyjazdem porozumień (o programie studiów/praktyki w przypadku studentów oraz o programie nauczania/szkolenia w przypadku pracowników), uzgodnionych przez instytucję wysyłającą, przyjmującą i uczestnika mobilności,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-zapewnienie wyjeżdżającym i przyjeżdżającym uczestnikom mobilności pomocy związanej </w:t>
      </w:r>
      <w:r w:rsidR="00B81226" w:rsidRPr="00735DC0">
        <w:rPr>
          <w:rFonts w:ascii="Times New Roman" w:hAnsi="Times New Roman" w:cs="Times New Roman"/>
          <w:color w:val="auto"/>
        </w:rPr>
        <w:br/>
        <w:t>z uzyskaniem wizy, jeżeli jest wymagana,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-zapewnienia wyjeżdżającym i przyjeżdżającym uczestnikom mobilności pomocy związanej 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z uzyskaniem ubezpieczenia, jeżeli jest wymagane; </w:t>
      </w:r>
      <w:r w:rsidR="00B81226" w:rsidRPr="00735DC0">
        <w:rPr>
          <w:rFonts w:ascii="Times New Roman" w:hAnsi="Times New Roman" w:cs="Times New Roman"/>
          <w:color w:val="auto"/>
        </w:rPr>
        <w:br/>
        <w:t>-zapewnienie przyjeżdżającym uczestnikom mobilności wsparcia związanego ze znalezieniem zakwaterowania;</w:t>
      </w:r>
      <w:r w:rsidR="00B81226" w:rsidRPr="00735DC0">
        <w:rPr>
          <w:rFonts w:ascii="Times New Roman" w:hAnsi="Times New Roman" w:cs="Times New Roman"/>
          <w:color w:val="auto"/>
        </w:rPr>
        <w:br/>
        <w:t>-zapewnienie równego traktowania studentów i pracowników miejscowych oraz przyjeżdżających uczestników mobilności pod kątem akademickim i w odniesieniu do innych świadczonych usług,</w:t>
      </w:r>
      <w:r w:rsidR="00B81226" w:rsidRPr="00735DC0">
        <w:rPr>
          <w:rFonts w:ascii="Times New Roman" w:hAnsi="Times New Roman" w:cs="Times New Roman"/>
          <w:color w:val="auto"/>
        </w:rPr>
        <w:br/>
        <w:t xml:space="preserve">- włączenie przyjeżdżających uczestników mobilności do codziennego życia instytucji przyjmującej i integrowania ich z lokalną społecznością akademicką, </w:t>
      </w:r>
      <w:r w:rsidR="00B81226" w:rsidRPr="00735DC0">
        <w:rPr>
          <w:rFonts w:ascii="Times New Roman" w:hAnsi="Times New Roman" w:cs="Times New Roman"/>
          <w:color w:val="auto"/>
        </w:rPr>
        <w:br/>
      </w:r>
      <w:r w:rsidR="00B81226" w:rsidRPr="00735DC0">
        <w:rPr>
          <w:rFonts w:ascii="Times New Roman" w:hAnsi="Times New Roman" w:cs="Times New Roman"/>
          <w:color w:val="auto"/>
        </w:rPr>
        <w:lastRenderedPageBreak/>
        <w:t>-oferowanie przyjeżdżającym uczestnikom mobilności odpowiedniego doradztwa i wsparcia,</w:t>
      </w:r>
      <w:r w:rsidR="00B81226" w:rsidRPr="00735DC0">
        <w:rPr>
          <w:rFonts w:ascii="Times New Roman" w:hAnsi="Times New Roman" w:cs="Times New Roman"/>
          <w:color w:val="auto"/>
        </w:rPr>
        <w:br/>
        <w:t>-udzielanie przyjeżdżającym uczestnikom mobilności odpowiedniego wsparcia językowego,</w:t>
      </w:r>
      <w:r w:rsidR="00B81226" w:rsidRPr="00735DC0">
        <w:rPr>
          <w:rFonts w:ascii="Times New Roman" w:hAnsi="Times New Roman" w:cs="Times New Roman"/>
          <w:color w:val="auto"/>
        </w:rPr>
        <w:br/>
        <w:t>-uznani</w:t>
      </w:r>
      <w:r w:rsidR="00735DC0" w:rsidRPr="00735DC0">
        <w:rPr>
          <w:rFonts w:ascii="Times New Roman" w:hAnsi="Times New Roman" w:cs="Times New Roman"/>
          <w:color w:val="auto"/>
        </w:rPr>
        <w:t>e</w:t>
      </w:r>
      <w:r w:rsidR="00B81226" w:rsidRPr="00735DC0">
        <w:rPr>
          <w:rFonts w:ascii="Times New Roman" w:hAnsi="Times New Roman" w:cs="Times New Roman"/>
          <w:color w:val="auto"/>
        </w:rPr>
        <w:t xml:space="preserve"> wszystkich działań studenta wymienionych w porozumieniach o programie studiów/praktyki – pod warunkiem ich pozytywnego zrealizowania – za część składową programu kształcenia prowadzącego do uzyskania dyplomu uczelni macierzystej</w:t>
      </w:r>
      <w:r w:rsidR="00735DC0" w:rsidRPr="00735DC0">
        <w:rPr>
          <w:rFonts w:ascii="Times New Roman" w:hAnsi="Times New Roman" w:cs="Times New Roman"/>
          <w:color w:val="auto"/>
        </w:rPr>
        <w:t>,</w:t>
      </w:r>
      <w:r w:rsidR="00B81226" w:rsidRPr="00735DC0">
        <w:rPr>
          <w:rFonts w:ascii="Times New Roman" w:hAnsi="Times New Roman" w:cs="Times New Roman"/>
          <w:color w:val="auto"/>
        </w:rPr>
        <w:t xml:space="preserve"> </w:t>
      </w:r>
      <w:r w:rsidR="00735DC0" w:rsidRPr="00735DC0">
        <w:rPr>
          <w:rFonts w:ascii="Times New Roman" w:hAnsi="Times New Roman" w:cs="Times New Roman"/>
          <w:color w:val="auto"/>
        </w:rPr>
        <w:br/>
        <w:t>-</w:t>
      </w:r>
      <w:r w:rsidR="00B81226" w:rsidRPr="00735DC0">
        <w:rPr>
          <w:rFonts w:ascii="Times New Roman" w:hAnsi="Times New Roman" w:cs="Times New Roman"/>
          <w:color w:val="auto"/>
        </w:rPr>
        <w:t>terminowe przekazani</w:t>
      </w:r>
      <w:r w:rsidR="00735DC0" w:rsidRPr="00735DC0">
        <w:rPr>
          <w:rFonts w:ascii="Times New Roman" w:hAnsi="Times New Roman" w:cs="Times New Roman"/>
          <w:color w:val="auto"/>
        </w:rPr>
        <w:t>e</w:t>
      </w:r>
      <w:r w:rsidR="00B81226" w:rsidRPr="00735DC0">
        <w:rPr>
          <w:rFonts w:ascii="Times New Roman" w:hAnsi="Times New Roman" w:cs="Times New Roman"/>
          <w:color w:val="auto"/>
        </w:rPr>
        <w:t xml:space="preserve"> przyjeżdżającym uczestnikom mobilności oraz ich instytucjom macierzystym zaświadczeń zawierających pełny</w:t>
      </w:r>
      <w:r w:rsidR="00735DC0" w:rsidRPr="00735DC0">
        <w:rPr>
          <w:rFonts w:ascii="Times New Roman" w:hAnsi="Times New Roman" w:cs="Times New Roman"/>
          <w:color w:val="auto"/>
        </w:rPr>
        <w:t xml:space="preserve"> i dokładny zapis ich osiągnięć,</w:t>
      </w:r>
      <w:r w:rsidR="00B81226" w:rsidRPr="00735DC0">
        <w:rPr>
          <w:rFonts w:ascii="Times New Roman" w:hAnsi="Times New Roman" w:cs="Times New Roman"/>
          <w:color w:val="auto"/>
        </w:rPr>
        <w:t xml:space="preserve"> </w:t>
      </w:r>
      <w:r w:rsidR="00735DC0" w:rsidRPr="00735DC0">
        <w:rPr>
          <w:rFonts w:ascii="Times New Roman" w:hAnsi="Times New Roman" w:cs="Times New Roman"/>
          <w:color w:val="auto"/>
        </w:rPr>
        <w:br/>
        <w:t xml:space="preserve">- </w:t>
      </w:r>
      <w:r w:rsidR="00B81226" w:rsidRPr="00735DC0">
        <w:rPr>
          <w:rFonts w:ascii="Times New Roman" w:hAnsi="Times New Roman" w:cs="Times New Roman"/>
          <w:color w:val="auto"/>
        </w:rPr>
        <w:t>wspierani</w:t>
      </w:r>
      <w:r w:rsidR="00735DC0" w:rsidRPr="00735DC0">
        <w:rPr>
          <w:rFonts w:ascii="Times New Roman" w:hAnsi="Times New Roman" w:cs="Times New Roman"/>
          <w:color w:val="auto"/>
        </w:rPr>
        <w:t>e</w:t>
      </w:r>
      <w:r w:rsidR="00B81226" w:rsidRPr="00735DC0">
        <w:rPr>
          <w:rFonts w:ascii="Times New Roman" w:hAnsi="Times New Roman" w:cs="Times New Roman"/>
          <w:color w:val="auto"/>
        </w:rPr>
        <w:t xml:space="preserve"> reintegracji powracających uczestników mobilności oraz umożliwiania im wykorzystania uzyskanych doświadczeń dla dobra instytucji i</w:t>
      </w:r>
      <w:r w:rsidR="00735DC0" w:rsidRPr="00735DC0">
        <w:rPr>
          <w:rFonts w:ascii="Times New Roman" w:hAnsi="Times New Roman" w:cs="Times New Roman"/>
          <w:color w:val="auto"/>
        </w:rPr>
        <w:t xml:space="preserve"> innych studentów/ pracowników,</w:t>
      </w:r>
      <w:r w:rsidR="00735DC0" w:rsidRPr="00735DC0">
        <w:rPr>
          <w:rFonts w:ascii="Times New Roman" w:hAnsi="Times New Roman" w:cs="Times New Roman"/>
          <w:color w:val="auto"/>
        </w:rPr>
        <w:br/>
        <w:t xml:space="preserve">- </w:t>
      </w:r>
      <w:r w:rsidR="00B81226" w:rsidRPr="00735DC0">
        <w:rPr>
          <w:rFonts w:ascii="Times New Roman" w:hAnsi="Times New Roman" w:cs="Times New Roman"/>
          <w:color w:val="auto"/>
        </w:rPr>
        <w:t>uznani</w:t>
      </w:r>
      <w:r w:rsidR="00735DC0" w:rsidRPr="00735DC0">
        <w:rPr>
          <w:rFonts w:ascii="Times New Roman" w:hAnsi="Times New Roman" w:cs="Times New Roman"/>
          <w:color w:val="auto"/>
        </w:rPr>
        <w:t>e</w:t>
      </w:r>
      <w:r w:rsidR="00B81226" w:rsidRPr="00735DC0">
        <w:rPr>
          <w:rFonts w:ascii="Times New Roman" w:hAnsi="Times New Roman" w:cs="Times New Roman"/>
          <w:color w:val="auto"/>
        </w:rPr>
        <w:t xml:space="preserve"> działań dydaktycznych i szkoleniowych podjętych przez pracowników podczas okresu mobilności zgodnie z w</w:t>
      </w:r>
      <w:r w:rsidR="00735DC0" w:rsidRPr="00735DC0">
        <w:rPr>
          <w:rFonts w:ascii="Times New Roman" w:hAnsi="Times New Roman" w:cs="Times New Roman"/>
          <w:color w:val="auto"/>
        </w:rPr>
        <w:t>cześniej zawartym porozumieniem;</w:t>
      </w:r>
    </w:p>
    <w:p w:rsidR="00735DC0" w:rsidRPr="008D5BB0" w:rsidRDefault="00735DC0" w:rsidP="00735DC0">
      <w:pPr>
        <w:pStyle w:val="Default"/>
        <w:spacing w:after="136" w:line="276" w:lineRule="auto"/>
        <w:rPr>
          <w:rFonts w:ascii="Times New Roman" w:hAnsi="Times New Roman" w:cs="Times New Roman"/>
          <w:color w:val="auto"/>
        </w:rPr>
      </w:pPr>
      <w:r w:rsidRPr="00F1429F">
        <w:rPr>
          <w:rFonts w:ascii="Times New Roman" w:hAnsi="Times New Roman" w:cs="Times New Roman"/>
          <w:b/>
          <w:color w:val="auto"/>
        </w:rPr>
        <w:t>Przy udziale w projektach współpracy Staropolska Szkoła Wyższa w Kielcach:</w:t>
      </w:r>
      <w:r>
        <w:rPr>
          <w:rFonts w:ascii="Times New Roman" w:hAnsi="Times New Roman" w:cs="Times New Roman"/>
          <w:color w:val="auto"/>
        </w:rPr>
        <w:br/>
        <w:t xml:space="preserve">- </w:t>
      </w:r>
      <w:r w:rsidRPr="008D5BB0">
        <w:rPr>
          <w:rFonts w:ascii="Times New Roman" w:hAnsi="Times New Roman" w:cs="Times New Roman"/>
          <w:color w:val="auto"/>
        </w:rPr>
        <w:t>zadba o to, by podejmowana współpraca prowadziła do trwałych rezultatów przynoszącyc</w:t>
      </w:r>
      <w:r>
        <w:rPr>
          <w:rFonts w:ascii="Times New Roman" w:hAnsi="Times New Roman" w:cs="Times New Roman"/>
          <w:color w:val="auto"/>
        </w:rPr>
        <w:t>h korzyści wszystkim partnerom,</w:t>
      </w:r>
      <w:r>
        <w:rPr>
          <w:rFonts w:ascii="Times New Roman" w:hAnsi="Times New Roman" w:cs="Times New Roman"/>
          <w:color w:val="auto"/>
        </w:rPr>
        <w:br/>
        <w:t xml:space="preserve">- </w:t>
      </w:r>
      <w:r w:rsidRPr="008D5BB0">
        <w:rPr>
          <w:rFonts w:ascii="Times New Roman" w:hAnsi="Times New Roman" w:cs="Times New Roman"/>
          <w:color w:val="auto"/>
        </w:rPr>
        <w:t>udziel</w:t>
      </w:r>
      <w:r>
        <w:rPr>
          <w:rFonts w:ascii="Times New Roman" w:hAnsi="Times New Roman" w:cs="Times New Roman"/>
          <w:color w:val="auto"/>
        </w:rPr>
        <w:t>i</w:t>
      </w:r>
      <w:r w:rsidRPr="008D5BB0">
        <w:rPr>
          <w:rFonts w:ascii="Times New Roman" w:hAnsi="Times New Roman" w:cs="Times New Roman"/>
          <w:color w:val="auto"/>
        </w:rPr>
        <w:t xml:space="preserve"> odpowiedniego wsparcia uczestniczącym w pro</w:t>
      </w:r>
      <w:r>
        <w:rPr>
          <w:rFonts w:ascii="Times New Roman" w:hAnsi="Times New Roman" w:cs="Times New Roman"/>
          <w:color w:val="auto"/>
        </w:rPr>
        <w:t>jektach pracownikom i studentom,</w:t>
      </w:r>
      <w:r>
        <w:rPr>
          <w:rFonts w:ascii="Times New Roman" w:hAnsi="Times New Roman" w:cs="Times New Roman"/>
          <w:color w:val="auto"/>
        </w:rPr>
        <w:br/>
        <w:t xml:space="preserve">- </w:t>
      </w:r>
      <w:r w:rsidRPr="008D5BB0">
        <w:rPr>
          <w:rFonts w:ascii="Times New Roman" w:hAnsi="Times New Roman" w:cs="Times New Roman"/>
          <w:color w:val="auto"/>
        </w:rPr>
        <w:t xml:space="preserve"> wykorzyst</w:t>
      </w:r>
      <w:r>
        <w:rPr>
          <w:rFonts w:ascii="Times New Roman" w:hAnsi="Times New Roman" w:cs="Times New Roman"/>
          <w:color w:val="auto"/>
        </w:rPr>
        <w:t>a</w:t>
      </w:r>
      <w:r w:rsidRPr="008D5BB0">
        <w:rPr>
          <w:rFonts w:ascii="Times New Roman" w:hAnsi="Times New Roman" w:cs="Times New Roman"/>
          <w:color w:val="auto"/>
        </w:rPr>
        <w:t xml:space="preserve"> rezultat</w:t>
      </w:r>
      <w:r>
        <w:rPr>
          <w:rFonts w:ascii="Times New Roman" w:hAnsi="Times New Roman" w:cs="Times New Roman"/>
          <w:color w:val="auto"/>
        </w:rPr>
        <w:t xml:space="preserve">y </w:t>
      </w:r>
      <w:r w:rsidRPr="008D5BB0">
        <w:rPr>
          <w:rFonts w:ascii="Times New Roman" w:hAnsi="Times New Roman" w:cs="Times New Roman"/>
          <w:color w:val="auto"/>
        </w:rPr>
        <w:t xml:space="preserve"> projektów w taki sposób, aby zapewnić jak największy ich wpływ na indywidualnych uczestników i instytucje, jak również popierać wzajemną wymianę wiedzy i doświadczeń w obrębie </w:t>
      </w:r>
      <w:r>
        <w:rPr>
          <w:rFonts w:ascii="Times New Roman" w:hAnsi="Times New Roman" w:cs="Times New Roman"/>
          <w:color w:val="auto"/>
        </w:rPr>
        <w:t>szerszej wspólnoty akademickiej;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  <w:r w:rsidRPr="00F1429F">
        <w:rPr>
          <w:rFonts w:ascii="Times New Roman" w:hAnsi="Times New Roman" w:cs="Times New Roman"/>
          <w:b/>
          <w:bCs/>
          <w:iCs/>
          <w:color w:val="auto"/>
        </w:rPr>
        <w:t xml:space="preserve">W celu propagowania informacji </w:t>
      </w:r>
      <w:r w:rsidRPr="00F1429F">
        <w:rPr>
          <w:rFonts w:ascii="Times New Roman" w:hAnsi="Times New Roman" w:cs="Times New Roman"/>
          <w:b/>
          <w:color w:val="auto"/>
        </w:rPr>
        <w:t>Staropolska Szkoła Wyższa w Kielcach:</w:t>
      </w:r>
    </w:p>
    <w:p w:rsidR="00735DC0" w:rsidRPr="008D5BB0" w:rsidRDefault="00F1429F" w:rsidP="00735DC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735DC0" w:rsidRPr="008D5BB0">
        <w:rPr>
          <w:rFonts w:ascii="Times New Roman" w:hAnsi="Times New Roman" w:cs="Times New Roman"/>
          <w:color w:val="auto"/>
        </w:rPr>
        <w:t>zamie</w:t>
      </w:r>
      <w:r w:rsidR="00735DC0">
        <w:rPr>
          <w:rFonts w:ascii="Times New Roman" w:hAnsi="Times New Roman" w:cs="Times New Roman"/>
          <w:color w:val="auto"/>
        </w:rPr>
        <w:t>ści</w:t>
      </w:r>
      <w:r w:rsidR="00735DC0" w:rsidRPr="008D5BB0">
        <w:rPr>
          <w:rFonts w:ascii="Times New Roman" w:hAnsi="Times New Roman" w:cs="Times New Roman"/>
          <w:color w:val="auto"/>
        </w:rPr>
        <w:t xml:space="preserve"> Kart</w:t>
      </w:r>
      <w:r w:rsidR="00735DC0">
        <w:rPr>
          <w:rFonts w:ascii="Times New Roman" w:hAnsi="Times New Roman" w:cs="Times New Roman"/>
          <w:color w:val="auto"/>
        </w:rPr>
        <w:t xml:space="preserve">ę </w:t>
      </w:r>
      <w:r w:rsidR="00735DC0" w:rsidRPr="008D5BB0">
        <w:rPr>
          <w:rFonts w:ascii="Times New Roman" w:hAnsi="Times New Roman" w:cs="Times New Roman"/>
          <w:color w:val="auto"/>
        </w:rPr>
        <w:t xml:space="preserve"> ECHE wraz z deklaracją polityki uczelni Erasmusa na </w:t>
      </w:r>
      <w:r w:rsidR="00735DC0">
        <w:rPr>
          <w:rFonts w:ascii="Times New Roman" w:hAnsi="Times New Roman" w:cs="Times New Roman"/>
          <w:color w:val="auto"/>
        </w:rPr>
        <w:t>swojej stronie internetowej,</w:t>
      </w:r>
      <w:r w:rsidR="00735DC0" w:rsidRPr="008D5BB0">
        <w:rPr>
          <w:rFonts w:ascii="Times New Roman" w:hAnsi="Times New Roman" w:cs="Times New Roman"/>
          <w:color w:val="auto"/>
        </w:rPr>
        <w:t xml:space="preserve"> </w:t>
      </w:r>
    </w:p>
    <w:p w:rsidR="00735DC0" w:rsidRPr="00180109" w:rsidRDefault="00735DC0" w:rsidP="00F1429F">
      <w:pPr>
        <w:pStyle w:val="Default"/>
        <w:spacing w:after="1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będzie </w:t>
      </w:r>
      <w:r w:rsidRPr="008D5BB0">
        <w:rPr>
          <w:rFonts w:ascii="Times New Roman" w:hAnsi="Times New Roman" w:cs="Times New Roman"/>
          <w:color w:val="auto"/>
        </w:rPr>
        <w:t>konsekwentn</w:t>
      </w:r>
      <w:r>
        <w:rPr>
          <w:rFonts w:ascii="Times New Roman" w:hAnsi="Times New Roman" w:cs="Times New Roman"/>
          <w:color w:val="auto"/>
        </w:rPr>
        <w:t xml:space="preserve">ie </w:t>
      </w:r>
      <w:r w:rsidRPr="008D5BB0">
        <w:rPr>
          <w:rFonts w:ascii="Times New Roman" w:hAnsi="Times New Roman" w:cs="Times New Roman"/>
          <w:color w:val="auto"/>
        </w:rPr>
        <w:t>promowa</w:t>
      </w:r>
      <w:r>
        <w:rPr>
          <w:rFonts w:ascii="Times New Roman" w:hAnsi="Times New Roman" w:cs="Times New Roman"/>
          <w:color w:val="auto"/>
        </w:rPr>
        <w:t>ć</w:t>
      </w:r>
      <w:r w:rsidRPr="008D5BB0">
        <w:rPr>
          <w:rFonts w:ascii="Times New Roman" w:hAnsi="Times New Roman" w:cs="Times New Roman"/>
          <w:color w:val="auto"/>
        </w:rPr>
        <w:t xml:space="preserve"> działa</w:t>
      </w:r>
      <w:r>
        <w:rPr>
          <w:rFonts w:ascii="Times New Roman" w:hAnsi="Times New Roman" w:cs="Times New Roman"/>
          <w:color w:val="auto"/>
        </w:rPr>
        <w:t>nia</w:t>
      </w:r>
      <w:r w:rsidRPr="008D5BB0">
        <w:rPr>
          <w:rFonts w:ascii="Times New Roman" w:hAnsi="Times New Roman" w:cs="Times New Roman"/>
          <w:color w:val="auto"/>
        </w:rPr>
        <w:t xml:space="preserve"> podejmowan</w:t>
      </w:r>
      <w:r>
        <w:rPr>
          <w:rFonts w:ascii="Times New Roman" w:hAnsi="Times New Roman" w:cs="Times New Roman"/>
          <w:color w:val="auto"/>
        </w:rPr>
        <w:t>e</w:t>
      </w:r>
      <w:r w:rsidRPr="008D5BB0">
        <w:rPr>
          <w:rFonts w:ascii="Times New Roman" w:hAnsi="Times New Roman" w:cs="Times New Roman"/>
          <w:color w:val="auto"/>
        </w:rPr>
        <w:t xml:space="preserve"> w programie </w:t>
      </w:r>
      <w:r>
        <w:rPr>
          <w:rFonts w:ascii="Times New Roman" w:hAnsi="Times New Roman" w:cs="Times New Roman"/>
          <w:color w:val="auto"/>
        </w:rPr>
        <w:t>oraz</w:t>
      </w:r>
      <w:r w:rsidRPr="008D5BB0">
        <w:rPr>
          <w:rFonts w:ascii="Times New Roman" w:hAnsi="Times New Roman" w:cs="Times New Roman"/>
          <w:color w:val="auto"/>
        </w:rPr>
        <w:t xml:space="preserve"> ich rezultat</w:t>
      </w:r>
      <w:r w:rsidR="00F1429F">
        <w:rPr>
          <w:rFonts w:ascii="Times New Roman" w:hAnsi="Times New Roman" w:cs="Times New Roman"/>
          <w:color w:val="auto"/>
        </w:rPr>
        <w:t>y</w:t>
      </w:r>
      <w:r w:rsidRPr="008D5BB0">
        <w:rPr>
          <w:rFonts w:ascii="Times New Roman" w:hAnsi="Times New Roman" w:cs="Times New Roman"/>
          <w:color w:val="auto"/>
        </w:rPr>
        <w:t>.</w:t>
      </w:r>
      <w:r w:rsidR="00B81226" w:rsidRPr="008D5BB0">
        <w:rPr>
          <w:rFonts w:ascii="Times New Roman" w:hAnsi="Times New Roman" w:cs="Times New Roman"/>
          <w:color w:val="auto"/>
        </w:rPr>
        <w:t xml:space="preserve"> </w:t>
      </w:r>
    </w:p>
    <w:p w:rsidR="009A0265" w:rsidRPr="00F1429F" w:rsidRDefault="00F1429F" w:rsidP="00F142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="00735DC0" w:rsidRPr="0018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735DC0" w:rsidRPr="00F1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taropolska Szkoła Wyższa w Kielcach</w:t>
      </w:r>
      <w:r w:rsidR="00735DC0" w:rsidRPr="0018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przestrzega zasad równości płci, integracji osób niepełnosprawnych</w:t>
      </w:r>
      <w:r w:rsidR="00735DC0" w:rsidRPr="00F1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studentów</w:t>
      </w:r>
      <w:r w:rsidR="00735DC0" w:rsidRPr="0018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pracowni</w:t>
      </w:r>
      <w:r w:rsidR="00735DC0" w:rsidRPr="00F1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ków, zasad</w:t>
      </w:r>
      <w:r w:rsidR="00735DC0" w:rsidRPr="0018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spójności społecznej </w:t>
      </w:r>
      <w:r w:rsidR="00735DC0" w:rsidRPr="00F1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oraz </w:t>
      </w:r>
      <w:r w:rsidR="00735DC0" w:rsidRPr="0018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gospodarczej </w:t>
      </w:r>
      <w:r w:rsidR="00735DC0" w:rsidRPr="00F1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jak również walkę z </w:t>
      </w:r>
      <w:r w:rsidR="00735DC0" w:rsidRPr="00F1429F">
        <w:rPr>
          <w:rFonts w:ascii="Times New Roman" w:hAnsi="Times New Roman" w:cs="Times New Roman"/>
          <w:b/>
          <w:sz w:val="24"/>
          <w:szCs w:val="24"/>
        </w:rPr>
        <w:t xml:space="preserve">ksenofobią i rasizmem. </w:t>
      </w:r>
    </w:p>
    <w:p w:rsidR="009A0265" w:rsidRPr="009A0265" w:rsidRDefault="009A0265" w:rsidP="009A02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24C" w:rsidRDefault="0057624C" w:rsidP="001C6574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Uczestnictwo </w:t>
      </w:r>
      <w:r w:rsidR="009A0265">
        <w:rPr>
          <w:shd w:val="clear" w:color="auto" w:fill="FFFFFF"/>
        </w:rPr>
        <w:t xml:space="preserve">zakreślonych </w:t>
      </w:r>
      <w:r>
        <w:rPr>
          <w:shd w:val="clear" w:color="auto" w:fill="FFFFFF"/>
        </w:rPr>
        <w:t xml:space="preserve">działaniach w ramach programu Erasmus+ pozwoli na realizację głównych celów </w:t>
      </w:r>
      <w:r w:rsidR="001F1C37">
        <w:rPr>
          <w:shd w:val="clear" w:color="auto" w:fill="FFFFFF"/>
        </w:rPr>
        <w:t>strategicznych współpracy międzynarodowej:</w:t>
      </w:r>
    </w:p>
    <w:p w:rsidR="001F1C37" w:rsidRPr="00F1429F" w:rsidRDefault="001F1C37" w:rsidP="00F142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29F">
        <w:rPr>
          <w:rFonts w:ascii="Times New Roman" w:hAnsi="Times New Roman" w:cs="Times New Roman"/>
          <w:sz w:val="24"/>
          <w:szCs w:val="24"/>
          <w:shd w:val="clear" w:color="auto" w:fill="FFFFFF"/>
        </w:rPr>
        <w:t>Stworzenie międzynarodowego, dynami</w:t>
      </w:r>
      <w:r w:rsidR="00F1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cznego środowiska sprzyjającego </w:t>
      </w:r>
      <w:r w:rsidRPr="00F1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przekazywaniu wiedzy. </w:t>
      </w:r>
    </w:p>
    <w:p w:rsidR="001F1C37" w:rsidRPr="001F1C37" w:rsidRDefault="001F1C37" w:rsidP="001F1C3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Rozwój zawodowych, społecznych i interkulturowych kompetencji studentów oraz wzmocnienie ich pozycji na </w:t>
      </w:r>
      <w:r w:rsidR="008E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krajowym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międzynarodowym </w:t>
      </w:r>
      <w:r w:rsidRPr="001F1C37">
        <w:rPr>
          <w:rFonts w:ascii="Times New Roman" w:hAnsi="Times New Roman" w:cs="Times New Roman"/>
          <w:sz w:val="24"/>
          <w:szCs w:val="24"/>
          <w:shd w:val="clear" w:color="auto" w:fill="FFFFFF"/>
        </w:rPr>
        <w:t>rynku pracy.</w:t>
      </w:r>
    </w:p>
    <w:p w:rsidR="001F1C37" w:rsidRDefault="001F1C37" w:rsidP="001F1C3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Pozyskiwanie coraz to większej liczby partnerów wśród instytucji  międzynarodowych, działających w obszarach spójnych z kierunkami kształcenia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F1C37">
        <w:rPr>
          <w:rFonts w:ascii="Times New Roman" w:hAnsi="Times New Roman" w:cs="Times New Roman"/>
          <w:sz w:val="24"/>
          <w:szCs w:val="24"/>
          <w:shd w:val="clear" w:color="auto" w:fill="FFFFFF"/>
        </w:rPr>
        <w:t>w Uczelni.</w:t>
      </w:r>
    </w:p>
    <w:p w:rsidR="001F1C37" w:rsidRPr="001F1C37" w:rsidRDefault="008E4E45" w:rsidP="001F1C3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Doskonalenie potencjału </w:t>
      </w:r>
      <w:r w:rsidR="001F1C37" w:rsidRPr="001F1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kadry dydaktycznej oraz administracyjnej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poprzez udział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mobilności w ramach programu Erasmus+.</w:t>
      </w:r>
    </w:p>
    <w:p w:rsidR="001F1C37" w:rsidRDefault="001F1C37" w:rsidP="008E4E4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E45">
        <w:rPr>
          <w:rFonts w:ascii="Times New Roman" w:hAnsi="Times New Roman" w:cs="Times New Roman"/>
          <w:sz w:val="24"/>
          <w:szCs w:val="24"/>
          <w:shd w:val="clear" w:color="auto" w:fill="FFFFFF"/>
        </w:rPr>
        <w:t>Stały rozwój i doskonalenie oferty edukacyjnej Uczelni dążący do zwiększenia liczby studentów krajowych</w:t>
      </w:r>
      <w:r w:rsidR="008E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8E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zagranicznych.</w:t>
      </w:r>
    </w:p>
    <w:p w:rsidR="008E4E45" w:rsidRPr="008E4E45" w:rsidRDefault="008E4E45" w:rsidP="008E4E4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E45">
        <w:rPr>
          <w:rFonts w:ascii="Times New Roman" w:hAnsi="Times New Roman" w:cs="Times New Roman"/>
          <w:sz w:val="24"/>
          <w:szCs w:val="24"/>
        </w:rPr>
        <w:t>Podjęcie działań zapewniających wykorzystanie i promocję cyfrowych narzędzi do zarządzania mobilnością</w:t>
      </w:r>
    </w:p>
    <w:p w:rsidR="008E4E45" w:rsidRPr="008E4E45" w:rsidRDefault="008E4E45" w:rsidP="008E4E4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BA0">
        <w:rPr>
          <w:rFonts w:ascii="Times New Roman" w:hAnsi="Times New Roman" w:cs="Times New Roman"/>
          <w:sz w:val="24"/>
          <w:szCs w:val="24"/>
        </w:rPr>
        <w:lastRenderedPageBreak/>
        <w:t>Szersze wyk</w:t>
      </w:r>
      <w:r>
        <w:rPr>
          <w:rFonts w:ascii="Times New Roman" w:hAnsi="Times New Roman" w:cs="Times New Roman"/>
          <w:sz w:val="24"/>
          <w:szCs w:val="24"/>
        </w:rPr>
        <w:t xml:space="preserve">orzystanie mobilności mieszanej. </w:t>
      </w:r>
      <w:r w:rsidRPr="002B3BA0">
        <w:rPr>
          <w:rFonts w:ascii="Times New Roman" w:hAnsi="Times New Roman" w:cs="Times New Roman"/>
          <w:sz w:val="24"/>
          <w:szCs w:val="24"/>
        </w:rPr>
        <w:t>Promowanie przyjaznych dla środowiska praktyk we wszystkich działaniach związanych z programem.</w:t>
      </w:r>
    </w:p>
    <w:p w:rsidR="008E4E45" w:rsidRPr="008E4E45" w:rsidRDefault="008E4E45" w:rsidP="008E4E4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BA0">
        <w:rPr>
          <w:rFonts w:ascii="Times New Roman" w:hAnsi="Times New Roman" w:cs="Times New Roman"/>
          <w:sz w:val="24"/>
          <w:szCs w:val="24"/>
        </w:rPr>
        <w:t>Wykorzystywanie do promocji uczestnictwa w programie byłych uczest</w:t>
      </w:r>
      <w:r w:rsidR="00ED05A3">
        <w:rPr>
          <w:rFonts w:ascii="Times New Roman" w:hAnsi="Times New Roman" w:cs="Times New Roman"/>
          <w:sz w:val="24"/>
          <w:szCs w:val="24"/>
        </w:rPr>
        <w:t xml:space="preserve">ników, studentów i pracowników jako </w:t>
      </w:r>
      <w:r w:rsidRPr="002B3BA0">
        <w:rPr>
          <w:rFonts w:ascii="Times New Roman" w:hAnsi="Times New Roman" w:cs="Times New Roman"/>
          <w:sz w:val="24"/>
          <w:szCs w:val="24"/>
        </w:rPr>
        <w:t>lokaln</w:t>
      </w:r>
      <w:r w:rsidR="00ED05A3">
        <w:rPr>
          <w:rFonts w:ascii="Times New Roman" w:hAnsi="Times New Roman" w:cs="Times New Roman"/>
          <w:sz w:val="24"/>
          <w:szCs w:val="24"/>
        </w:rPr>
        <w:t>ych</w:t>
      </w:r>
      <w:r w:rsidRPr="002B3BA0">
        <w:rPr>
          <w:rFonts w:ascii="Times New Roman" w:hAnsi="Times New Roman" w:cs="Times New Roman"/>
          <w:sz w:val="24"/>
          <w:szCs w:val="24"/>
        </w:rPr>
        <w:t xml:space="preserve"> ambasador</w:t>
      </w:r>
      <w:r w:rsidR="00ED05A3">
        <w:rPr>
          <w:rFonts w:ascii="Times New Roman" w:hAnsi="Times New Roman" w:cs="Times New Roman"/>
          <w:sz w:val="24"/>
          <w:szCs w:val="24"/>
        </w:rPr>
        <w:t>ów programu;</w:t>
      </w:r>
    </w:p>
    <w:p w:rsidR="00434CD7" w:rsidRPr="008E4E45" w:rsidRDefault="0057624C" w:rsidP="008E4E45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>
        <w:rPr>
          <w:shd w:val="clear" w:color="auto" w:fill="FFFFFF"/>
        </w:rPr>
        <w:br/>
      </w:r>
      <w:r w:rsidR="00DE1952" w:rsidRPr="00DE1952">
        <w:rPr>
          <w:shd w:val="clear" w:color="auto" w:fill="FFFFFF"/>
        </w:rPr>
        <w:t>W proces i</w:t>
      </w:r>
      <w:r w:rsidR="006600F9" w:rsidRPr="00DE1952">
        <w:rPr>
          <w:shd w:val="clear" w:color="auto" w:fill="FFFFFF"/>
        </w:rPr>
        <w:t>nternacjonalizacj</w:t>
      </w:r>
      <w:r w:rsidR="00DE1952" w:rsidRPr="00DE1952">
        <w:rPr>
          <w:shd w:val="clear" w:color="auto" w:fill="FFFFFF"/>
        </w:rPr>
        <w:t>i</w:t>
      </w:r>
      <w:r w:rsidR="006600F9" w:rsidRPr="00DE1952">
        <w:rPr>
          <w:shd w:val="clear" w:color="auto" w:fill="FFFFFF"/>
        </w:rPr>
        <w:t xml:space="preserve"> </w:t>
      </w:r>
      <w:r w:rsidR="00DE1952">
        <w:rPr>
          <w:shd w:val="clear" w:color="auto" w:fill="FFFFFF"/>
        </w:rPr>
        <w:t>Staropolskiej Szkoły Wyższej w Kielcach</w:t>
      </w:r>
      <w:r w:rsidR="006600F9" w:rsidRPr="00DE1952">
        <w:rPr>
          <w:shd w:val="clear" w:color="auto" w:fill="FFFFFF"/>
        </w:rPr>
        <w:t xml:space="preserve"> zaangażowana jest cała społeczność akademicka. </w:t>
      </w:r>
      <w:r w:rsidR="00DE1952" w:rsidRPr="00DE1952">
        <w:t>P</w:t>
      </w:r>
      <w:r w:rsidR="00EF1AD9" w:rsidRPr="00DE1952">
        <w:t xml:space="preserve">oprzez wsparcie na rzecz mobilności studentów, kadry naukowej, kreowanie nowoczesnych programów nauczania, dostosowanych do wymagań współczesnego rynku pracy </w:t>
      </w:r>
      <w:r w:rsidR="00DE1952">
        <w:t xml:space="preserve">Uczelnia </w:t>
      </w:r>
      <w:r w:rsidR="00EF1AD9" w:rsidRPr="00DE1952">
        <w:t>przyczynia się do propagowania europejskiego wymiaru szkolnictwa wyższego.</w:t>
      </w:r>
      <w:r w:rsidR="00EC1C8C" w:rsidRPr="00DE1952">
        <w:t xml:space="preserve"> </w:t>
      </w:r>
      <w:r w:rsidR="00EC3421" w:rsidRPr="00DE1952">
        <w:rPr>
          <w:shd w:val="clear" w:color="auto" w:fill="FFFFFF"/>
        </w:rPr>
        <w:t>Mobilność</w:t>
      </w:r>
      <w:r w:rsidR="00AC4DA0">
        <w:rPr>
          <w:shd w:val="clear" w:color="auto" w:fill="FFFFFF"/>
        </w:rPr>
        <w:t xml:space="preserve"> w ramach programu Erasmus+</w:t>
      </w:r>
      <w:r w:rsidR="00EC3421" w:rsidRPr="00DE1952">
        <w:rPr>
          <w:shd w:val="clear" w:color="auto" w:fill="FFFFFF"/>
        </w:rPr>
        <w:t xml:space="preserve"> służy osiągnięciu celów związanych z internacjonalizacją </w:t>
      </w:r>
      <w:r w:rsidR="00AC4DA0">
        <w:rPr>
          <w:shd w:val="clear" w:color="auto" w:fill="FFFFFF"/>
        </w:rPr>
        <w:t>i modernizacją Uczelni oraz</w:t>
      </w:r>
      <w:r w:rsidR="00EC3421" w:rsidRPr="00DE1952">
        <w:rPr>
          <w:shd w:val="clear" w:color="auto" w:fill="FFFFFF"/>
        </w:rPr>
        <w:t xml:space="preserve"> ma znaczący wpływ na proces reformowania obszarów kształcenia. Program Erasmus+ pełni w Uczelni funkcję platformy dla innych działań, u podstaw których leży mobilność, takich jak współpraca z instytucjami szkolnictwa wyższego, firmami, władzami, tworzenie partnerstw strategicznych, sojuszy wiedzy oraz projektów związanych z budową potencjału. Realizacja projektów w ramach programu Erasmus+ jest kluczowym czynnikiem prowadzącym do osiągnięciu celów , które mają służyć jej modernizacji we wszystkich obszarach priorytetowych. Program będzie sprzyjał mobilnoś</w:t>
      </w:r>
      <w:r w:rsidR="00AC4DA0">
        <w:rPr>
          <w:shd w:val="clear" w:color="auto" w:fill="FFFFFF"/>
        </w:rPr>
        <w:t>ci</w:t>
      </w:r>
      <w:r w:rsidR="00EC3421" w:rsidRPr="00DE1952">
        <w:rPr>
          <w:shd w:val="clear" w:color="auto" w:fill="FFFFFF"/>
        </w:rPr>
        <w:t xml:space="preserve"> i otwartości Uczelni na współpracę międzynarodową z różnymi instytucjami. Środowisko międzynarodowe dla wymiany doświadczeń i wiedzy oraz plan </w:t>
      </w:r>
      <w:r w:rsidR="00AC4DA0">
        <w:rPr>
          <w:shd w:val="clear" w:color="auto" w:fill="FFFFFF"/>
        </w:rPr>
        <w:t>współpracy</w:t>
      </w:r>
      <w:r w:rsidR="00EC3421" w:rsidRPr="00DE1952">
        <w:rPr>
          <w:shd w:val="clear" w:color="auto" w:fill="FFFFFF"/>
        </w:rPr>
        <w:t xml:space="preserve"> z instytucjami spoza sektora</w:t>
      </w:r>
      <w:r w:rsidR="00AC4DA0">
        <w:rPr>
          <w:shd w:val="clear" w:color="auto" w:fill="FFFFFF"/>
        </w:rPr>
        <w:t xml:space="preserve"> edukacji</w:t>
      </w:r>
      <w:r w:rsidR="00EC3421" w:rsidRPr="00DE1952">
        <w:rPr>
          <w:shd w:val="clear" w:color="auto" w:fill="FFFFFF"/>
        </w:rPr>
        <w:t>, w szczególności z biznesem, wspierać będzie starania Uczelni na rzecz poprawy jakości i użyteczności nauczania oraz wyposażania absolwentów w wiedzę i kompetencje konieczne do odniesienia sukcesu na rynku pracy. Program</w:t>
      </w:r>
      <w:r w:rsidR="00AC4DA0">
        <w:rPr>
          <w:shd w:val="clear" w:color="auto" w:fill="FFFFFF"/>
        </w:rPr>
        <w:t xml:space="preserve"> Erasmus+</w:t>
      </w:r>
      <w:r w:rsidR="00EC3421" w:rsidRPr="00DE1952">
        <w:rPr>
          <w:shd w:val="clear" w:color="auto" w:fill="FFFFFF"/>
        </w:rPr>
        <w:t xml:space="preserve"> dostarczy studentom możliwość  zyskania dodatkowych umiejętności poprzez </w:t>
      </w:r>
      <w:r w:rsidR="00AC4DA0">
        <w:rPr>
          <w:shd w:val="clear" w:color="auto" w:fill="FFFFFF"/>
        </w:rPr>
        <w:t xml:space="preserve">realizację mobilności </w:t>
      </w:r>
      <w:r w:rsidR="00EC3421" w:rsidRPr="00DE1952">
        <w:rPr>
          <w:shd w:val="clear" w:color="auto" w:fill="FFFFFF"/>
        </w:rPr>
        <w:t>zagraniczn</w:t>
      </w:r>
      <w:r w:rsidR="00AC4DA0">
        <w:rPr>
          <w:shd w:val="clear" w:color="auto" w:fill="FFFFFF"/>
        </w:rPr>
        <w:t>ej</w:t>
      </w:r>
      <w:r w:rsidR="00EC3421" w:rsidRPr="00DE1952">
        <w:rPr>
          <w:shd w:val="clear" w:color="auto" w:fill="FFFFFF"/>
        </w:rPr>
        <w:t xml:space="preserve">. Ulepszone programy studiów, które mogą powstać w wyniku realizacji działań mobilnościowych będą w większej mierze odpowiadały oczekiwaniom i potrzebom studentów. Poprzez </w:t>
      </w:r>
      <w:r w:rsidR="00AC4DA0">
        <w:rPr>
          <w:shd w:val="clear" w:color="auto" w:fill="FFFFFF"/>
        </w:rPr>
        <w:t>u</w:t>
      </w:r>
      <w:r w:rsidR="00EC3421" w:rsidRPr="00DE1952">
        <w:rPr>
          <w:shd w:val="clear" w:color="auto" w:fill="FFFFFF"/>
        </w:rPr>
        <w:t>atrakcyjn</w:t>
      </w:r>
      <w:r w:rsidR="00AC4DA0">
        <w:rPr>
          <w:shd w:val="clear" w:color="auto" w:fill="FFFFFF"/>
        </w:rPr>
        <w:t>ioną</w:t>
      </w:r>
      <w:r w:rsidR="00EC3421" w:rsidRPr="00DE1952">
        <w:rPr>
          <w:shd w:val="clear" w:color="auto" w:fill="FFFFFF"/>
        </w:rPr>
        <w:t xml:space="preserve"> ofertę edukacyjną Uczelnia będzie mogła pozyskać większą liczbę studentów polskich i zagranicznych, co  przyczyni się do wzrostu liczby absolwentów </w:t>
      </w:r>
      <w:r w:rsidR="00AC4DA0">
        <w:rPr>
          <w:shd w:val="clear" w:color="auto" w:fill="FFFFFF"/>
        </w:rPr>
        <w:t>Uczelni</w:t>
      </w:r>
      <w:r w:rsidR="00EC3421" w:rsidRPr="00DE1952">
        <w:rPr>
          <w:shd w:val="clear" w:color="auto" w:fill="FFFFFF"/>
        </w:rPr>
        <w:t>. Udział w programie wzmocni starania o stworzenie efektywnego systemu zarządzania i mechanizmów finansowania wewnątrz instytucji. Nowe projekty uruchomią nowe możliwości, nowe wyzwania i rezultaty. Poprzez swój aktywny udział Uczelnia będzie mogła wzmocnić procedury efektywnego zarządzania finansami w celu maksymaliz</w:t>
      </w:r>
      <w:r w:rsidR="00B60B97" w:rsidRPr="00DE1952">
        <w:rPr>
          <w:shd w:val="clear" w:color="auto" w:fill="FFFFFF"/>
        </w:rPr>
        <w:t>acji</w:t>
      </w:r>
      <w:r w:rsidR="00EC3421" w:rsidRPr="00DE1952">
        <w:rPr>
          <w:shd w:val="clear" w:color="auto" w:fill="FFFFFF"/>
        </w:rPr>
        <w:t xml:space="preserve"> rezultatów projektu w ramach dostępnych środków finansowych </w:t>
      </w:r>
      <w:r w:rsidR="00B60B97" w:rsidRPr="00DE1952">
        <w:rPr>
          <w:shd w:val="clear" w:color="auto" w:fill="FFFFFF"/>
        </w:rPr>
        <w:t>oraz</w:t>
      </w:r>
      <w:r w:rsidR="00EC3421" w:rsidRPr="00DE1952">
        <w:rPr>
          <w:shd w:val="clear" w:color="auto" w:fill="FFFFFF"/>
        </w:rPr>
        <w:t xml:space="preserve"> poprzez poszukiwanie i wykorzystanie dodatkowych, zewnętrznych funduszy. </w:t>
      </w:r>
      <w:r w:rsidR="00B60B97" w:rsidRPr="00DE1952">
        <w:rPr>
          <w:shd w:val="clear" w:color="auto" w:fill="FFFFFF"/>
        </w:rPr>
        <w:t>Dzięki udziałowi w programie Uczelnia</w:t>
      </w:r>
      <w:r w:rsidR="00EC3421" w:rsidRPr="00DE1952">
        <w:rPr>
          <w:shd w:val="clear" w:color="auto" w:fill="FFFFFF"/>
        </w:rPr>
        <w:t xml:space="preserve"> zyska nowe możliwości weryfikacji </w:t>
      </w:r>
      <w:r w:rsidR="00AC4DA0">
        <w:rPr>
          <w:shd w:val="clear" w:color="auto" w:fill="FFFFFF"/>
        </w:rPr>
        <w:t xml:space="preserve">swoich </w:t>
      </w:r>
      <w:r w:rsidR="00EC3421" w:rsidRPr="00DE1952">
        <w:rPr>
          <w:shd w:val="clear" w:color="auto" w:fill="FFFFFF"/>
        </w:rPr>
        <w:t xml:space="preserve">mocnych stron oraz będzie mogła skoncentrować się na wykorzystywaniu ich w celu zapewnienia pozytywnych </w:t>
      </w:r>
      <w:r w:rsidR="00AC4DA0">
        <w:rPr>
          <w:shd w:val="clear" w:color="auto" w:fill="FFFFFF"/>
        </w:rPr>
        <w:t>rezultatów</w:t>
      </w:r>
      <w:r w:rsidR="00EC3421" w:rsidRPr="00DE1952">
        <w:rPr>
          <w:shd w:val="clear" w:color="auto" w:fill="FFFFFF"/>
        </w:rPr>
        <w:t>.</w:t>
      </w:r>
    </w:p>
    <w:p w:rsidR="00EA7CA9" w:rsidRPr="003E2EA1" w:rsidRDefault="00434CD7" w:rsidP="008240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2E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Realizacja projektów</w:t>
      </w:r>
      <w:r w:rsidR="0074429C" w:rsidRPr="003E2E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4429C" w:rsidRPr="003E2EA1" w:rsidRDefault="001C574A" w:rsidP="008240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74A">
        <w:rPr>
          <w:rFonts w:ascii="Times New Roman" w:hAnsi="Times New Roman" w:cs="Times New Roman"/>
          <w:sz w:val="24"/>
          <w:szCs w:val="24"/>
          <w:shd w:val="clear" w:color="auto" w:fill="FFFFFF"/>
        </w:rPr>
        <w:t>Uczelnia planuje sukcesywnie zwiększać mobilność studentów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pracowników</w:t>
      </w:r>
      <w:r w:rsidRPr="001C574A">
        <w:rPr>
          <w:rFonts w:ascii="Times New Roman" w:hAnsi="Times New Roman" w:cs="Times New Roman"/>
          <w:sz w:val="24"/>
          <w:szCs w:val="24"/>
          <w:shd w:val="clear" w:color="auto" w:fill="FFFFFF"/>
        </w:rPr>
        <w:t>, angażować się w nowe projekty z obecnymi i przyszłymi partnerami dążąc jednocześnie do osiągnięcia kształcenia na wysokim międzynarodowym poziomie.</w:t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rojekt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międzynarodow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i udział </w:t>
      </w:r>
      <w:r w:rsidR="005075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nich Uczelnia będzie prowadziła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w oparciu o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analiz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ę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potrzeb instytucji oraz podjęciu kroków w celu ich zaspokojenia. Pozwoli to na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dobór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właściwych projektów oraz partnerów,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gwarantujących pozytywny rezultat przedsięwzięcia. Projekty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oparte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na współpracy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bilateralnej będą prowadziły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dalszego pogłębienia jej międzynarodowego zaangażowania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przynos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ząc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pozytywne i zrównoważone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rezultaty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 współpracy, rola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Uczelni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projekcie oraz spodziewane rezultaty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będą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wcześniej określone. Struktura organizacyjna, plan podejmowanych działań,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dobór osób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odpowiedzialn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ich realizację oraz sposoby monitorowania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będą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uprzednio ustalone w celu zapewnienia realizacji projektu </w:t>
      </w:r>
      <w:r w:rsidR="005075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kontrolowany i efektywny sposób.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Uczelnia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każdorazowo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wyznacz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y zespół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odpowiedzialny za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przygotowanie norm i procedur, zapewnienie środków finansowy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 i efektywne zarządzanie nimi w ramach realizacji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realizację projektu. Udział w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każdym 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projekcie będzie ważną częścią zawodowego rozwoju poszczególnych uczestników a także kluczowym elementem internacjonalizacji i modernizacji instytucji. </w:t>
      </w:r>
      <w:r w:rsidR="00434CD7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Uczelnia</w:t>
      </w:r>
      <w:r w:rsidR="0074429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 działania promocyjne projektu, rozpowszechnienie oraz wykorzystanie jego rezultatów w celu zmaksymalizowania jego wpływu na jednostki, całą społeczność akademicką oraz uczestniczące w nim instytucje.</w:t>
      </w:r>
    </w:p>
    <w:p w:rsidR="00EF1AD9" w:rsidRPr="003E2EA1" w:rsidRDefault="002918EC" w:rsidP="00EF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E2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="0054732B" w:rsidRPr="003E2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Partnerzy</w:t>
      </w:r>
    </w:p>
    <w:p w:rsidR="00EC3421" w:rsidRPr="00F1429F" w:rsidRDefault="00EC3421" w:rsidP="002918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Uczelnia nawiązuje współpracę z partner</w:t>
      </w:r>
      <w:r w:rsidR="00EC1C8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 z krajów Unii Europejskiej </w:t>
      </w:r>
      <w:r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spoza niej koncentrując swoje </w:t>
      </w:r>
      <w:r w:rsidR="00EC1C8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zainteresowanie</w:t>
      </w:r>
      <w:r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krajach Europy Wschodniej, Centralnej i Wschodniej Azji</w:t>
      </w:r>
      <w:r w:rsidR="00F142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Ameryki Północnej</w:t>
      </w:r>
      <w:r w:rsidR="00F142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29F">
        <w:rPr>
          <w:rFonts w:ascii="Times New Roman" w:hAnsi="Times New Roman" w:cs="Times New Roman"/>
          <w:sz w:val="24"/>
          <w:szCs w:val="24"/>
          <w:shd w:val="clear" w:color="auto" w:fill="FFFFFF"/>
        </w:rPr>
        <w:t>Afryki i Australii</w:t>
      </w:r>
      <w:r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Zakres geograficzny został zdeterminowany zwiększającą się liczbą studentów </w:t>
      </w:r>
      <w:r w:rsidR="00EC1C8C"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szczególnie z Europy Wschodniej </w:t>
      </w:r>
      <w:r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nawiązanymi kontaktami z wyższymi uczelniami, które zaowocowały </w:t>
      </w:r>
      <w:r w:rsidR="00F1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dotychczasową </w:t>
      </w:r>
      <w:r w:rsidRPr="003E2EA1">
        <w:rPr>
          <w:rFonts w:ascii="Times New Roman" w:hAnsi="Times New Roman" w:cs="Times New Roman"/>
          <w:sz w:val="24"/>
          <w:szCs w:val="24"/>
          <w:shd w:val="clear" w:color="auto" w:fill="FFFFFF"/>
        </w:rPr>
        <w:t>aktywną współpracą. </w:t>
      </w:r>
      <w:r w:rsidR="002918EC" w:rsidRPr="003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Uczelnia posiada ponad </w:t>
      </w:r>
      <w:r w:rsidR="00F1429F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="002918EC" w:rsidRPr="003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podpisanych umów partnerskich.</w:t>
      </w:r>
    </w:p>
    <w:p w:rsidR="00D527DF" w:rsidRPr="00E85404" w:rsidRDefault="00D527DF" w:rsidP="00D527DF">
      <w:pPr>
        <w:pStyle w:val="NormalnyWeb"/>
      </w:pPr>
    </w:p>
    <w:p w:rsidR="00D527DF" w:rsidRPr="00EF1AD9" w:rsidRDefault="00D527DF" w:rsidP="00EF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DB6" w:rsidRDefault="00BD4DB6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082EE5" w:rsidRDefault="00082EE5">
      <w:pPr>
        <w:rPr>
          <w:rFonts w:ascii="Times New Roman" w:hAnsi="Times New Roman" w:cs="Times New Roman"/>
          <w:sz w:val="24"/>
          <w:szCs w:val="24"/>
        </w:rPr>
      </w:pPr>
    </w:p>
    <w:p w:rsidR="00676630" w:rsidRPr="00E860CA" w:rsidRDefault="00676630" w:rsidP="006766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6630" w:rsidRPr="00E860CA" w:rsidSect="00E7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A84"/>
    <w:multiLevelType w:val="hybridMultilevel"/>
    <w:tmpl w:val="D504B6FC"/>
    <w:lvl w:ilvl="0" w:tplc="3D24F9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1B92"/>
    <w:multiLevelType w:val="hybridMultilevel"/>
    <w:tmpl w:val="12DA923C"/>
    <w:lvl w:ilvl="0" w:tplc="A8DEBA0C">
      <w:start w:val="1"/>
      <w:numFmt w:val="decimal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24F0"/>
    <w:multiLevelType w:val="multilevel"/>
    <w:tmpl w:val="96CC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672ED"/>
    <w:multiLevelType w:val="hybridMultilevel"/>
    <w:tmpl w:val="87CABC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8762B0"/>
    <w:multiLevelType w:val="multilevel"/>
    <w:tmpl w:val="7804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D575B"/>
    <w:multiLevelType w:val="multilevel"/>
    <w:tmpl w:val="2ED4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AD9"/>
    <w:rsid w:val="00082EE5"/>
    <w:rsid w:val="000C260B"/>
    <w:rsid w:val="00116536"/>
    <w:rsid w:val="00156A1F"/>
    <w:rsid w:val="00180109"/>
    <w:rsid w:val="001C574A"/>
    <w:rsid w:val="001C6574"/>
    <w:rsid w:val="001C75E1"/>
    <w:rsid w:val="001C7879"/>
    <w:rsid w:val="001F1C37"/>
    <w:rsid w:val="0020247F"/>
    <w:rsid w:val="00207C37"/>
    <w:rsid w:val="00277697"/>
    <w:rsid w:val="00277A9A"/>
    <w:rsid w:val="002918EC"/>
    <w:rsid w:val="002D3012"/>
    <w:rsid w:val="003727CE"/>
    <w:rsid w:val="00381342"/>
    <w:rsid w:val="003A6E91"/>
    <w:rsid w:val="003E2EA1"/>
    <w:rsid w:val="004139C6"/>
    <w:rsid w:val="00434CD7"/>
    <w:rsid w:val="004A2D5B"/>
    <w:rsid w:val="0050755F"/>
    <w:rsid w:val="00525CC7"/>
    <w:rsid w:val="0054732B"/>
    <w:rsid w:val="0057624C"/>
    <w:rsid w:val="005E3F56"/>
    <w:rsid w:val="005F5FA4"/>
    <w:rsid w:val="006600F9"/>
    <w:rsid w:val="00676630"/>
    <w:rsid w:val="00735DC0"/>
    <w:rsid w:val="00742D74"/>
    <w:rsid w:val="0074429C"/>
    <w:rsid w:val="00824089"/>
    <w:rsid w:val="00841BD5"/>
    <w:rsid w:val="00891267"/>
    <w:rsid w:val="008E4E45"/>
    <w:rsid w:val="008F6815"/>
    <w:rsid w:val="00966302"/>
    <w:rsid w:val="009A0265"/>
    <w:rsid w:val="009A31D4"/>
    <w:rsid w:val="009E4AED"/>
    <w:rsid w:val="00A13FBF"/>
    <w:rsid w:val="00A7733C"/>
    <w:rsid w:val="00AC4DA0"/>
    <w:rsid w:val="00B455BF"/>
    <w:rsid w:val="00B60B97"/>
    <w:rsid w:val="00B81226"/>
    <w:rsid w:val="00BA5009"/>
    <w:rsid w:val="00BD4DB6"/>
    <w:rsid w:val="00C347E7"/>
    <w:rsid w:val="00CA2C93"/>
    <w:rsid w:val="00D23705"/>
    <w:rsid w:val="00D527DF"/>
    <w:rsid w:val="00DE1952"/>
    <w:rsid w:val="00DE64FB"/>
    <w:rsid w:val="00DF3E6A"/>
    <w:rsid w:val="00E63B8F"/>
    <w:rsid w:val="00E73D04"/>
    <w:rsid w:val="00E85404"/>
    <w:rsid w:val="00E860CA"/>
    <w:rsid w:val="00E87026"/>
    <w:rsid w:val="00EA7CA9"/>
    <w:rsid w:val="00EC1C8C"/>
    <w:rsid w:val="00EC3421"/>
    <w:rsid w:val="00ED05A3"/>
    <w:rsid w:val="00EF1AD9"/>
    <w:rsid w:val="00F1429F"/>
    <w:rsid w:val="00FD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04"/>
  </w:style>
  <w:style w:type="paragraph" w:styleId="Nagwek1">
    <w:name w:val="heading 1"/>
    <w:basedOn w:val="Normalny"/>
    <w:link w:val="Nagwek1Znak"/>
    <w:uiPriority w:val="9"/>
    <w:qFormat/>
    <w:rsid w:val="00EF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F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F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1A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F1A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F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A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1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1C37"/>
    <w:pPr>
      <w:ind w:left="720"/>
      <w:contextualSpacing/>
    </w:pPr>
  </w:style>
  <w:style w:type="paragraph" w:customStyle="1" w:styleId="Default">
    <w:name w:val="Default"/>
    <w:rsid w:val="009A31D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F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F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1A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F1A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A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1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INTER</cp:lastModifiedBy>
  <cp:revision>3</cp:revision>
  <cp:lastPrinted>2013-01-07T07:52:00Z</cp:lastPrinted>
  <dcterms:created xsi:type="dcterms:W3CDTF">2020-05-13T11:37:00Z</dcterms:created>
  <dcterms:modified xsi:type="dcterms:W3CDTF">2020-05-13T11:46:00Z</dcterms:modified>
</cp:coreProperties>
</file>